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80064" w14:textId="77777777" w:rsidR="004E047F" w:rsidRPr="004E047F" w:rsidRDefault="004E047F" w:rsidP="004E047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3C33EF0B" w14:textId="77777777" w:rsidR="004E047F" w:rsidRPr="006A3F69" w:rsidRDefault="004E047F" w:rsidP="004E04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6A3F6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Изображение государственного Герба Республики Казахстан</w:t>
      </w:r>
    </w:p>
    <w:p w14:paraId="2F66565C" w14:textId="77777777" w:rsidR="004E047F" w:rsidRPr="004E047F" w:rsidRDefault="004E047F" w:rsidP="004E04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040BC757" w14:textId="77777777" w:rsidR="004E047F" w:rsidRPr="004E047F" w:rsidRDefault="004E047F" w:rsidP="004E047F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2EB05C2" w14:textId="77777777" w:rsidR="004E047F" w:rsidRPr="004E047F" w:rsidRDefault="004E047F" w:rsidP="004E047F">
      <w:pPr>
        <w:keepNext/>
        <w:pBdr>
          <w:bottom w:val="single" w:sz="6" w:space="1" w:color="auto"/>
        </w:pBdr>
        <w:spacing w:after="0" w:line="240" w:lineRule="auto"/>
        <w:jc w:val="center"/>
        <w:outlineLvl w:val="2"/>
        <w:rPr>
          <w:rFonts w:ascii="KZ Times New Roman" w:eastAsia="Arial Unicode MS" w:hAnsi="KZ Times New Roman" w:cs="Arial Unicode MS"/>
          <w:b/>
          <w:bCs/>
          <w:kern w:val="0"/>
          <w:sz w:val="24"/>
          <w:szCs w:val="24"/>
          <w:lang w:val="ru-MD" w:eastAsia="ru-RU"/>
          <w14:ligatures w14:val="none"/>
        </w:rPr>
      </w:pPr>
      <w:r w:rsidRPr="004E047F">
        <w:rPr>
          <w:rFonts w:ascii="KZ Times New Roman" w:eastAsia="Arial Unicode MS" w:hAnsi="KZ Times New Roman" w:cs="Arial Unicode MS"/>
          <w:b/>
          <w:bCs/>
          <w:kern w:val="0"/>
          <w:sz w:val="24"/>
          <w:szCs w:val="24"/>
          <w:lang w:val="ru-MD" w:eastAsia="ru-RU"/>
          <w14:ligatures w14:val="none"/>
        </w:rPr>
        <w:t>НАЦИОНАЛЬНЫЙ СТАНДАРТ РЕСПУБЛИКИ КАЗАХСТАН</w:t>
      </w:r>
    </w:p>
    <w:p w14:paraId="1D48C350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0B7993C1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522615B9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1A1C4668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49C5C259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42BD9D82" w14:textId="77777777" w:rsidR="004E047F" w:rsidRPr="004E047F" w:rsidRDefault="004E047F" w:rsidP="004E047F">
      <w:pPr>
        <w:spacing w:after="0" w:line="240" w:lineRule="auto"/>
        <w:rPr>
          <w:rFonts w:ascii="Times New Roman" w:eastAsia="Arial Unicode MS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7F506182" w14:textId="77777777" w:rsidR="004E047F" w:rsidRPr="004E047F" w:rsidRDefault="004E047F" w:rsidP="004E047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ru-MD" w:eastAsia="ru-RU"/>
          <w14:ligatures w14:val="none"/>
        </w:rPr>
      </w:pPr>
    </w:p>
    <w:p w14:paraId="49B9BDE6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75B6FC30" w14:textId="06EA747F" w:rsidR="004E047F" w:rsidRPr="004E047F" w:rsidRDefault="004E047F" w:rsidP="005B725E">
      <w:pPr>
        <w:tabs>
          <w:tab w:val="left" w:pos="4082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07F5C343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21D372F5" w14:textId="095CF829" w:rsidR="000F195E" w:rsidRDefault="008A1D6B" w:rsidP="000F195E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bookmarkStart w:id="0" w:name="_Hlk146025851"/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Туризм и связанные с ним услуги</w:t>
      </w:r>
    </w:p>
    <w:p w14:paraId="434AF07A" w14:textId="34C333A0" w:rsidR="008A1D6B" w:rsidRDefault="008A1D6B" w:rsidP="000F195E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ТУРИСТСКИЕ УСЛУГИ ДЛЯ ОБЩЕСТВЕННОГО П</w:t>
      </w:r>
      <w:r w:rsidR="00B66E7F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О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ЛЬЗОВАНИЯ, ПРЕДОСТАВЛЯЕМЫЕ АДМИНИСТРАЦИЕЙ ПРИРОДООХРАННЫХ ТЕРРИТОРИЙ</w:t>
      </w:r>
    </w:p>
    <w:p w14:paraId="333D6391" w14:textId="77777777" w:rsidR="008A1D6B" w:rsidRDefault="008A1D6B" w:rsidP="000F195E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</w:p>
    <w:p w14:paraId="01E104EA" w14:textId="7E34F8D6" w:rsidR="008A1D6B" w:rsidRPr="000F195E" w:rsidRDefault="008A1D6B" w:rsidP="000F195E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 xml:space="preserve">Требования </w:t>
      </w:r>
    </w:p>
    <w:p w14:paraId="47EDD800" w14:textId="77777777" w:rsidR="000F195E" w:rsidRPr="000F195E" w:rsidRDefault="000F195E" w:rsidP="000F195E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</w:p>
    <w:bookmarkEnd w:id="0"/>
    <w:p w14:paraId="5C5D2956" w14:textId="7C4A70F9" w:rsidR="004E047F" w:rsidRPr="008A1D6B" w:rsidRDefault="004E047F" w:rsidP="004E047F">
      <w:pPr>
        <w:spacing w:after="0" w:line="240" w:lineRule="auto"/>
        <w:ind w:right="-6"/>
        <w:jc w:val="center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EE10AE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СТ</w:t>
      </w:r>
      <w:r w:rsidRPr="008A1D6B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Pr="00EE10AE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РК</w:t>
      </w:r>
      <w:r w:rsidRPr="008A1D6B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 xml:space="preserve"> </w:t>
      </w:r>
      <w:r w:rsidR="00BF2899" w:rsidRPr="008A1D6B">
        <w:rPr>
          <w:rFonts w:ascii="Times New Roman" w:eastAsia="Arial Unicode MS" w:hAnsi="Times New Roman" w:cs="Times New Roman"/>
          <w:i/>
          <w:iCs/>
          <w:kern w:val="0"/>
          <w:sz w:val="24"/>
          <w:szCs w:val="24"/>
          <w:lang w:eastAsia="ru-RU"/>
          <w14:ligatures w14:val="none"/>
        </w:rPr>
        <w:t>____</w:t>
      </w:r>
      <w:r w:rsidR="00BF2899" w:rsidRPr="008A1D6B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 xml:space="preserve"> (</w:t>
      </w:r>
      <w:r w:rsidR="00EE10AE" w:rsidRPr="00EE10AE">
        <w:rPr>
          <w:rFonts w:ascii="Times New Roman" w:eastAsia="Times New Roman" w:hAnsi="Times New Roman" w:cs="Times New Roman"/>
          <w:i/>
          <w:kern w:val="0"/>
          <w:sz w:val="24"/>
          <w:szCs w:val="24"/>
          <w:lang w:val="en-US" w:eastAsia="ru-RU"/>
          <w14:ligatures w14:val="none"/>
        </w:rPr>
        <w:t>ISO</w:t>
      </w:r>
      <w:r w:rsidR="00EE10AE" w:rsidRPr="008A1D6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 xml:space="preserve"> 18065:2015(</w:t>
      </w:r>
      <w:r w:rsidR="00EE10AE" w:rsidRPr="00EE10AE">
        <w:rPr>
          <w:rFonts w:ascii="Times New Roman" w:eastAsia="Times New Roman" w:hAnsi="Times New Roman" w:cs="Times New Roman"/>
          <w:i/>
          <w:kern w:val="0"/>
          <w:sz w:val="24"/>
          <w:szCs w:val="24"/>
          <w:lang w:val="en-US" w:eastAsia="ru-RU"/>
          <w14:ligatures w14:val="none"/>
        </w:rPr>
        <w:t>E</w:t>
      </w:r>
      <w:r w:rsidR="00EE10AE" w:rsidRPr="008A1D6B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 xml:space="preserve">), </w:t>
      </w:r>
      <w:r w:rsidR="00EE10AE" w:rsidRPr="00EE10AE">
        <w:rPr>
          <w:rFonts w:ascii="Times New Roman" w:eastAsia="Times New Roman" w:hAnsi="Times New Roman" w:cs="Times New Roman"/>
          <w:i/>
          <w:kern w:val="0"/>
          <w:sz w:val="24"/>
          <w:szCs w:val="24"/>
          <w:lang w:val="en-US" w:eastAsia="ru-RU"/>
          <w14:ligatures w14:val="none"/>
        </w:rPr>
        <w:t>NEQ</w:t>
      </w:r>
      <w:r w:rsidR="00BF2899" w:rsidRPr="008A1D6B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  <w14:ligatures w14:val="none"/>
        </w:rPr>
        <w:t>)</w:t>
      </w:r>
    </w:p>
    <w:p w14:paraId="4765019E" w14:textId="77777777" w:rsidR="007A4201" w:rsidRPr="008A1D6B" w:rsidRDefault="007A4201" w:rsidP="004E047F">
      <w:pPr>
        <w:spacing w:after="0" w:line="240" w:lineRule="auto"/>
        <w:ind w:right="-6"/>
        <w:jc w:val="center"/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7D07B75C" w14:textId="77777777" w:rsidR="004E047F" w:rsidRPr="008A1D6B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:lang w:eastAsia="ru-RU"/>
          <w14:ligatures w14:val="none"/>
        </w:rPr>
      </w:pPr>
    </w:p>
    <w:p w14:paraId="2C122C93" w14:textId="77777777" w:rsidR="004E047F" w:rsidRPr="008A1D6B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</w:pPr>
    </w:p>
    <w:p w14:paraId="5044C976" w14:textId="77777777" w:rsidR="004E047F" w:rsidRPr="008A1D6B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79F18756" w14:textId="77777777" w:rsidR="004E047F" w:rsidRPr="008A1D6B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5D025CB" w14:textId="77777777" w:rsidR="00BF2899" w:rsidRPr="00BF2899" w:rsidRDefault="00BF2899" w:rsidP="00BF289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</w:pPr>
      <w:bookmarkStart w:id="1" w:name="_Hlk145753271"/>
      <w:r w:rsidRPr="00BF289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>(</w:t>
      </w:r>
      <w:bookmarkStart w:id="2" w:name="_Hlk145753560"/>
      <w:r w:rsidRPr="00BF289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 xml:space="preserve">ISO 18065:2015(E) </w:t>
      </w:r>
      <w:bookmarkEnd w:id="2"/>
      <w:r w:rsidRPr="00BF289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>Tourism and related services —Tourist services for public use</w:t>
      </w:r>
    </w:p>
    <w:p w14:paraId="41E1D56B" w14:textId="7FABB5D5" w:rsidR="004E047F" w:rsidRPr="00BF2899" w:rsidRDefault="00BF2899" w:rsidP="00BF2899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</w:pPr>
      <w:r w:rsidRPr="00BF289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 xml:space="preserve">provided by Natural Protected Areas Authorities — Requirements, </w:t>
      </w:r>
      <w:bookmarkStart w:id="3" w:name="_Hlk145753601"/>
      <w:r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>NEQ</w:t>
      </w:r>
      <w:bookmarkEnd w:id="3"/>
      <w:r w:rsidRPr="00BF2899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  <w:t>)</w:t>
      </w:r>
    </w:p>
    <w:bookmarkEnd w:id="1"/>
    <w:p w14:paraId="0FC5485C" w14:textId="77777777" w:rsid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</w:pPr>
    </w:p>
    <w:p w14:paraId="44A7D3B5" w14:textId="77777777" w:rsidR="00BF2899" w:rsidRPr="00BF2899" w:rsidRDefault="00BF2899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val="en-US" w:eastAsia="ru-RU"/>
          <w14:ligatures w14:val="none"/>
        </w:rPr>
      </w:pPr>
    </w:p>
    <w:p w14:paraId="48F2A9E5" w14:textId="77777777" w:rsidR="006A3F69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>Настоящий проект стандарта</w:t>
      </w:r>
    </w:p>
    <w:p w14:paraId="228BB9FF" w14:textId="2C5EB92C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 xml:space="preserve"> не подлежит применению до его официального утверждения</w:t>
      </w:r>
    </w:p>
    <w:p w14:paraId="656B2AB9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5B52F929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192D80B3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01AF0E99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33CFC692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68321105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63C3D929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6B6EECC2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197DB9C7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51A754CD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1B6D2932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45D22C25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  <w:t xml:space="preserve">Комитет технического регулирования и метрологии </w:t>
      </w:r>
    </w:p>
    <w:p w14:paraId="2AF45E23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  <w:t xml:space="preserve">Министерства торговли и интеграции Республики Казахстан </w:t>
      </w:r>
    </w:p>
    <w:p w14:paraId="7BCC1E42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  <w:t>(Госстандарт)</w:t>
      </w:r>
    </w:p>
    <w:p w14:paraId="60B1B6FF" w14:textId="77777777" w:rsidR="004E047F" w:rsidRPr="004E047F" w:rsidRDefault="004E047F" w:rsidP="004E047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u-MD" w:eastAsia="ru-RU"/>
          <w14:ligatures w14:val="none"/>
        </w:rPr>
      </w:pPr>
    </w:p>
    <w:p w14:paraId="2DED4D7E" w14:textId="77777777" w:rsidR="00113C82" w:rsidRDefault="004E047F" w:rsidP="00B96C23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sectPr w:rsidR="00113C82" w:rsidSect="00113C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 w:code="9"/>
          <w:pgMar w:top="1418" w:right="1418" w:bottom="1418" w:left="1134" w:header="709" w:footer="709" w:gutter="0"/>
          <w:pgNumType w:start="1"/>
          <w:cols w:space="708"/>
          <w:titlePg/>
          <w:docGrid w:linePitch="360"/>
        </w:sectPr>
      </w:pPr>
      <w:r w:rsidRPr="004E04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Астана</w:t>
      </w:r>
    </w:p>
    <w:p w14:paraId="291BF968" w14:textId="5901CA82" w:rsidR="004E047F" w:rsidRPr="004E047F" w:rsidRDefault="004E047F" w:rsidP="004E047F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Предисловие</w:t>
      </w:r>
    </w:p>
    <w:p w14:paraId="313BC647" w14:textId="77777777" w:rsidR="004E047F" w:rsidRPr="004E047F" w:rsidRDefault="004E047F" w:rsidP="004E047F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324DCF" w14:textId="18DCA71A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4E047F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1</w:t>
      </w:r>
      <w:r w:rsidRPr="004E047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="00EE10A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>ПОДГОТОВЛЕН</w:t>
      </w:r>
      <w:r w:rsidRPr="004E047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 </w:t>
      </w:r>
      <w:r w:rsidRPr="005E0A4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ТОО «Региональный Научно-Практический Центр «Система» </w:t>
      </w:r>
    </w:p>
    <w:p w14:paraId="6DDFEAFE" w14:textId="77777777" w:rsidR="004E047F" w:rsidRPr="005E0A46" w:rsidRDefault="004E047F" w:rsidP="004E047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</w:pPr>
    </w:p>
    <w:p w14:paraId="42470896" w14:textId="5C78E355" w:rsidR="004E047F" w:rsidRPr="005E0A46" w:rsidRDefault="004E047F" w:rsidP="004E047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</w:pPr>
      <w:r w:rsidRPr="005E0A4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14:ligatures w14:val="none"/>
        </w:rPr>
        <w:t xml:space="preserve">2 </w:t>
      </w:r>
      <w:r w:rsidRPr="005E0A46">
        <w:rPr>
          <w:rFonts w:ascii="Times New Roman" w:eastAsia="Times New Roman" w:hAnsi="Times New Roman" w:cs="Times New Roman"/>
          <w:b/>
          <w:color w:val="000000"/>
          <w:spacing w:val="1"/>
          <w:kern w:val="0"/>
          <w:sz w:val="24"/>
          <w:szCs w:val="24"/>
          <w14:ligatures w14:val="none"/>
        </w:rPr>
        <w:t>УТВЕРЖДЕН И ВВЕДЕН В ДЕЙСТВИЕ</w:t>
      </w:r>
      <w:r w:rsidRPr="005E0A46">
        <w:rPr>
          <w:rFonts w:ascii="Times New Roman" w:eastAsia="Times New Roman" w:hAnsi="Times New Roman" w:cs="Times New Roman"/>
          <w:b/>
          <w:color w:val="000000"/>
          <w:spacing w:val="1"/>
          <w:kern w:val="0"/>
          <w:sz w:val="24"/>
          <w:szCs w:val="24"/>
          <w:lang w:val="kk-KZ"/>
          <w14:ligatures w14:val="none"/>
        </w:rPr>
        <w:t xml:space="preserve"> </w:t>
      </w:r>
      <w:r w:rsidRPr="005E0A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Приказом Председателя Комитета технического регулирования и метрологии Министерства </w:t>
      </w:r>
      <w:r w:rsidRPr="005E0A4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14:ligatures w14:val="none"/>
        </w:rPr>
        <w:t>торговли и интеграции</w:t>
      </w:r>
      <w:r w:rsidRPr="005E0A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Республики Казахстан от «__» ________ 20__года № ___</w:t>
      </w:r>
    </w:p>
    <w:p w14:paraId="3A213524" w14:textId="77777777" w:rsidR="004E047F" w:rsidRPr="005E0A46" w:rsidRDefault="004E047F" w:rsidP="004E047F">
      <w:pPr>
        <w:shd w:val="clear" w:color="FFFFFF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270066F8" w14:textId="6C3E3A1B" w:rsidR="004E047F" w:rsidRPr="009E64CC" w:rsidRDefault="004E047F" w:rsidP="00EE10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99354E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val="en-US"/>
          <w14:ligatures w14:val="none"/>
        </w:rPr>
        <w:t>3</w:t>
      </w:r>
      <w:r w:rsidRPr="005E0A46">
        <w:rPr>
          <w:rFonts w:ascii="Times New Roman" w:eastAsia="Times New Roman" w:hAnsi="Times New Roman" w:cs="Times New Roman"/>
          <w:b/>
          <w:spacing w:val="1"/>
          <w:kern w:val="0"/>
          <w:sz w:val="24"/>
          <w:szCs w:val="24"/>
          <w:lang w:val="kk-KZ"/>
          <w14:ligatures w14:val="none"/>
        </w:rPr>
        <w:t xml:space="preserve"> </w:t>
      </w:r>
      <w:r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Настоящий</w:t>
      </w:r>
      <w:r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стандарт</w:t>
      </w:r>
      <w:r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соответствует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ISO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18065:2015 (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E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) «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Tourism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and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related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services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-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Tourist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services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for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public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use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provided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by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Natural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Protected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Areas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Authorities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–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Requirements</w:t>
      </w:r>
      <w:r w:rsidR="00EE10AE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)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,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в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части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основных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нормативных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положени</w:t>
      </w:r>
      <w:r w:rsidR="00A551F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й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международного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 </w:t>
      </w:r>
      <w:r w:rsid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стандарта</w:t>
      </w:r>
      <w:r w:rsidR="009E64CC" w:rsidRPr="0099354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 xml:space="preserve">.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Степень</w:t>
      </w:r>
      <w:r w:rsidR="00EE10AE" w:rsidRP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соответствия</w:t>
      </w:r>
      <w:r w:rsidR="00EE10AE" w:rsidRP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– неэквивалентная (</w:t>
      </w:r>
      <w:r w:rsidR="00EE10AE" w:rsidRPr="005E0A46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NEQ</w:t>
      </w:r>
      <w:r w:rsidR="00EE10AE" w:rsidRPr="009E64C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).</w:t>
      </w:r>
    </w:p>
    <w:p w14:paraId="557AF71C" w14:textId="77777777" w:rsidR="004E047F" w:rsidRPr="009E64CC" w:rsidRDefault="004E047F" w:rsidP="004E047F">
      <w:pPr>
        <w:shd w:val="clear" w:color="FFFFFF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6966BDCB" w14:textId="75491981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E0A4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4 </w:t>
      </w:r>
      <w:r w:rsidRPr="005E0A46">
        <w:rPr>
          <w:rFonts w:ascii="Times New Roman" w:eastAsia="Times New Roman" w:hAnsi="Times New Roman" w:cs="Times New Roman"/>
          <w:color w:val="000000"/>
          <w:spacing w:val="2"/>
          <w:kern w:val="0"/>
          <w:sz w:val="24"/>
          <w:szCs w:val="24"/>
          <w14:ligatures w14:val="none"/>
        </w:rPr>
        <w:t xml:space="preserve">В настоящем стандарте реализованы нормы </w:t>
      </w:r>
      <w:r w:rsidRPr="005E0A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Закона Республики Казахстан «О</w:t>
      </w:r>
      <w:r w:rsidR="00C06458" w:rsidRPr="005E0A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б особо охраняемых природных территориях» от </w:t>
      </w:r>
      <w:r w:rsidR="00906683" w:rsidRPr="005E0A4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7 июля 2006.</w:t>
      </w:r>
    </w:p>
    <w:p w14:paraId="111FF790" w14:textId="77777777" w:rsidR="006A3F69" w:rsidRPr="005E0A46" w:rsidRDefault="006A3F69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0BB1FB6" w14:textId="1EA4F999" w:rsidR="00EE10AE" w:rsidRPr="0099354E" w:rsidRDefault="005E0A46" w:rsidP="005E0A46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5E0A46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5</w:t>
      </w:r>
      <w:r w:rsidR="004E047F" w:rsidRPr="005E0A46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4E047F" w:rsidRPr="005E0A46"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ВВЕДЕН </w:t>
      </w:r>
      <w:r w:rsidR="00EE10AE" w:rsidRPr="005E0A46">
        <w:rPr>
          <w:rFonts w:ascii="Times New Roman" w:eastAsia="SimSun" w:hAnsi="Times New Roman" w:cs="Times New Roman"/>
          <w:b/>
          <w:kern w:val="0"/>
          <w:sz w:val="24"/>
          <w:szCs w:val="24"/>
          <w:lang w:eastAsia="ru-RU"/>
          <w14:ligatures w14:val="none"/>
        </w:rPr>
        <w:t>ВЗАМЕН</w:t>
      </w:r>
      <w:r w:rsidR="00EE10AE" w:rsidRPr="005E0A46">
        <w:t xml:space="preserve"> </w:t>
      </w:r>
      <w:r w:rsidR="00EE10AE" w:rsidRPr="005E0A46">
        <w:rPr>
          <w:rFonts w:ascii="Times New Roman" w:hAnsi="Times New Roman" w:cs="Times New Roman"/>
          <w:sz w:val="24"/>
          <w:szCs w:val="24"/>
        </w:rPr>
        <w:t>СТ РК ISO 18065-2017</w:t>
      </w:r>
      <w:r w:rsidRPr="005E0A46">
        <w:rPr>
          <w:rFonts w:ascii="Times New Roman" w:hAnsi="Times New Roman" w:cs="Times New Roman"/>
          <w:sz w:val="24"/>
          <w:szCs w:val="24"/>
        </w:rPr>
        <w:t xml:space="preserve"> «</w:t>
      </w:r>
      <w:r w:rsidR="00EE10AE" w:rsidRPr="005E0A46">
        <w:rPr>
          <w:rFonts w:ascii="Times New Roman" w:hAnsi="Times New Roman" w:cs="Times New Roman"/>
          <w:sz w:val="24"/>
          <w:szCs w:val="24"/>
          <w:lang w:eastAsia="ru-RU"/>
        </w:rPr>
        <w:t>Туризм и</w:t>
      </w:r>
      <w:r w:rsidRPr="005E0A46">
        <w:rPr>
          <w:rFonts w:ascii="Times New Roman" w:hAnsi="Times New Roman" w:cs="Times New Roman"/>
          <w:sz w:val="24"/>
          <w:szCs w:val="24"/>
        </w:rPr>
        <w:t xml:space="preserve"> </w:t>
      </w:r>
      <w:r w:rsidR="00EE10AE" w:rsidRPr="005E0A46">
        <w:rPr>
          <w:rFonts w:ascii="Times New Roman" w:hAnsi="Times New Roman" w:cs="Times New Roman"/>
          <w:sz w:val="24"/>
          <w:szCs w:val="24"/>
          <w:lang w:eastAsia="ru-RU"/>
        </w:rPr>
        <w:t>связанные с ним услуги</w:t>
      </w:r>
      <w:r w:rsidRPr="005E0A46">
        <w:rPr>
          <w:rFonts w:ascii="Times New Roman" w:hAnsi="Times New Roman" w:cs="Times New Roman"/>
          <w:sz w:val="24"/>
          <w:szCs w:val="24"/>
        </w:rPr>
        <w:t>. Т</w:t>
      </w:r>
      <w:r w:rsidRPr="005E0A46">
        <w:rPr>
          <w:rFonts w:ascii="Times New Roman" w:hAnsi="Times New Roman" w:cs="Times New Roman"/>
          <w:sz w:val="24"/>
          <w:szCs w:val="24"/>
          <w:lang w:eastAsia="ru-RU"/>
        </w:rPr>
        <w:t>уристские услуги для общественного пользования,</w:t>
      </w:r>
      <w:r w:rsidRPr="005E0A46">
        <w:rPr>
          <w:rFonts w:ascii="Times New Roman" w:hAnsi="Times New Roman" w:cs="Times New Roman"/>
          <w:sz w:val="24"/>
          <w:szCs w:val="24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eastAsia="ru-RU"/>
        </w:rPr>
        <w:t>предоставляемые администрацией природоохранных</w:t>
      </w:r>
      <w:r w:rsidRPr="005E0A46">
        <w:rPr>
          <w:rFonts w:ascii="Times New Roman" w:hAnsi="Times New Roman" w:cs="Times New Roman"/>
          <w:sz w:val="24"/>
          <w:szCs w:val="24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eastAsia="ru-RU"/>
        </w:rPr>
        <w:t>территорий</w:t>
      </w:r>
      <w:r w:rsidRPr="005E0A46">
        <w:rPr>
          <w:rFonts w:ascii="Times New Roman" w:hAnsi="Times New Roman" w:cs="Times New Roman"/>
          <w:sz w:val="24"/>
          <w:szCs w:val="24"/>
        </w:rPr>
        <w:t xml:space="preserve">. </w:t>
      </w:r>
      <w:r w:rsidR="00EE10AE" w:rsidRPr="005E0A46">
        <w:rPr>
          <w:rFonts w:ascii="Times New Roman" w:hAnsi="Times New Roman" w:cs="Times New Roman"/>
          <w:sz w:val="24"/>
          <w:szCs w:val="24"/>
          <w:lang w:eastAsia="ru-RU"/>
        </w:rPr>
        <w:t>Требования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>» (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ISO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18065:2015(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E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Tourism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and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related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services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Tourist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services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for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public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use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provided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by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Natural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Protected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Areas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Authorities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Requirements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5E0A46">
        <w:rPr>
          <w:rFonts w:ascii="Times New Roman" w:hAnsi="Times New Roman" w:cs="Times New Roman"/>
          <w:sz w:val="24"/>
          <w:szCs w:val="24"/>
          <w:lang w:val="en-US" w:eastAsia="ru-RU"/>
        </w:rPr>
        <w:t>IDT</w:t>
      </w:r>
      <w:r w:rsidRPr="0099354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4677EDB8" w14:textId="77777777" w:rsidR="004E047F" w:rsidRPr="0099354E" w:rsidRDefault="004E047F" w:rsidP="004E047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57DFEB40" w14:textId="77777777" w:rsidR="005E0A46" w:rsidRDefault="005E0A46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6AAADB44" w14:textId="77777777" w:rsidR="005E0A46" w:rsidRDefault="005E0A46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2C96B8B2" w14:textId="77777777" w:rsidR="005E0A46" w:rsidRDefault="005E0A46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6540DB89" w14:textId="77777777" w:rsidR="005E0A46" w:rsidRDefault="005E0A46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</w:p>
    <w:p w14:paraId="01E782C4" w14:textId="611DC636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ru-RU"/>
          <w14:ligatures w14:val="none"/>
        </w:rPr>
      </w:pPr>
      <w:r w:rsidRPr="005E0A46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периодических информационных указателях «Национальные стандарты». 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«Национальные стандарты»</w:t>
      </w:r>
      <w:r w:rsidR="005E0A46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  <w:t>.</w:t>
      </w:r>
    </w:p>
    <w:p w14:paraId="2990414B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ru-RU"/>
          <w14:ligatures w14:val="none"/>
        </w:rPr>
      </w:pPr>
    </w:p>
    <w:p w14:paraId="1E25948C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2C06F1E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B73847A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9AE071A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4532E90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41A6A6B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4716981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6DE96382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D9B76C7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287035" w14:textId="77777777" w:rsidR="004E047F" w:rsidRPr="005E0A46" w:rsidRDefault="004E047F" w:rsidP="004E04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DA9E9F1" w14:textId="77777777" w:rsidR="005E0A46" w:rsidRDefault="005E0A46" w:rsidP="009F02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69FD01A" w14:textId="77777777" w:rsidR="005E0A46" w:rsidRPr="005E0A46" w:rsidRDefault="005E0A46" w:rsidP="009F02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1CD8A7E" w14:textId="58C919EA" w:rsidR="005E0A46" w:rsidRPr="005E0A46" w:rsidRDefault="005E0A46" w:rsidP="005E0A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  <w14:ligatures w14:val="none"/>
        </w:rPr>
      </w:pPr>
      <w:r w:rsidRPr="005E0A4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</w:t>
      </w:r>
      <w:r w:rsidRPr="005E0A4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торговли и интеграции Республики Казахстан</w:t>
      </w:r>
    </w:p>
    <w:p w14:paraId="2D738D73" w14:textId="20D9951F" w:rsidR="006A3F69" w:rsidRPr="006A3F69" w:rsidRDefault="006A3F69" w:rsidP="006A3F69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ru-RU"/>
        </w:rPr>
      </w:pPr>
      <w:r w:rsidRPr="006A3F69"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ru-RU"/>
        </w:rPr>
        <w:br w:type="page"/>
      </w:r>
    </w:p>
    <w:p w14:paraId="35AA34E5" w14:textId="0BCB222C" w:rsidR="006C6E31" w:rsidRPr="00367197" w:rsidRDefault="006C6E31" w:rsidP="003671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7197">
        <w:rPr>
          <w:rFonts w:ascii="Times New Roman" w:hAnsi="Times New Roman" w:cs="Times New Roman"/>
          <w:b/>
          <w:bCs/>
          <w:sz w:val="24"/>
          <w:szCs w:val="24"/>
        </w:rPr>
        <w:lastRenderedPageBreak/>
        <w:t>Введение</w:t>
      </w:r>
    </w:p>
    <w:p w14:paraId="64B4D7A9" w14:textId="0A1884EF" w:rsidR="00EA1E6B" w:rsidRDefault="00A551F6" w:rsidP="00EA1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551F6">
        <w:rPr>
          <w:rFonts w:ascii="Times New Roman" w:hAnsi="Times New Roman" w:cs="Times New Roman"/>
          <w:sz w:val="24"/>
          <w:szCs w:val="24"/>
        </w:rPr>
        <w:t xml:space="preserve"> настоящее время 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A1E6B" w:rsidRPr="00EA1E6B">
        <w:rPr>
          <w:rFonts w:ascii="Times New Roman" w:hAnsi="Times New Roman" w:cs="Times New Roman"/>
          <w:sz w:val="24"/>
          <w:szCs w:val="24"/>
        </w:rPr>
        <w:t xml:space="preserve">уризм </w:t>
      </w:r>
      <w:r w:rsidRPr="00A551F6">
        <w:rPr>
          <w:rFonts w:ascii="Times New Roman" w:hAnsi="Times New Roman" w:cs="Times New Roman"/>
          <w:sz w:val="24"/>
          <w:szCs w:val="24"/>
        </w:rPr>
        <w:t>является</w:t>
      </w:r>
      <w:r w:rsidRPr="00EA1E6B">
        <w:rPr>
          <w:rFonts w:ascii="Times New Roman" w:hAnsi="Times New Roman" w:cs="Times New Roman"/>
          <w:sz w:val="24"/>
          <w:szCs w:val="24"/>
        </w:rPr>
        <w:t xml:space="preserve"> </w:t>
      </w:r>
      <w:r w:rsidR="00EA1E6B" w:rsidRPr="00EA1E6B">
        <w:rPr>
          <w:rFonts w:ascii="Times New Roman" w:hAnsi="Times New Roman" w:cs="Times New Roman"/>
          <w:sz w:val="24"/>
          <w:szCs w:val="24"/>
        </w:rPr>
        <w:t>важным элементом культуры</w:t>
      </w:r>
      <w:r w:rsidR="00EA1E6B">
        <w:rPr>
          <w:rFonts w:ascii="Times New Roman" w:hAnsi="Times New Roman" w:cs="Times New Roman"/>
          <w:sz w:val="24"/>
          <w:szCs w:val="24"/>
        </w:rPr>
        <w:t xml:space="preserve"> </w:t>
      </w:r>
      <w:r w:rsidR="00EA1E6B" w:rsidRPr="00EA1E6B">
        <w:rPr>
          <w:rFonts w:ascii="Times New Roman" w:hAnsi="Times New Roman" w:cs="Times New Roman"/>
          <w:sz w:val="24"/>
          <w:szCs w:val="24"/>
        </w:rPr>
        <w:t>современного общества. Охраняемые территории являются привлекательными для занятий на открытом воздухе в естественной природной среде.</w:t>
      </w:r>
    </w:p>
    <w:p w14:paraId="14469D49" w14:textId="27DD027A" w:rsidR="00921D61" w:rsidRDefault="00921D61" w:rsidP="00921D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45670905"/>
      <w:r w:rsidRPr="00921D61">
        <w:rPr>
          <w:rFonts w:ascii="Times New Roman" w:hAnsi="Times New Roman" w:cs="Times New Roman"/>
          <w:sz w:val="24"/>
          <w:szCs w:val="24"/>
        </w:rPr>
        <w:t xml:space="preserve">Природоохранные организации </w:t>
      </w:r>
      <w:bookmarkEnd w:id="4"/>
      <w:r w:rsidRPr="00921D61">
        <w:rPr>
          <w:rFonts w:ascii="Times New Roman" w:hAnsi="Times New Roman" w:cs="Times New Roman"/>
          <w:sz w:val="24"/>
          <w:szCs w:val="24"/>
        </w:rPr>
        <w:t>Республики Казахстан могут предоставлять туристские услуги и управлять объектами общего пользования.</w:t>
      </w:r>
    </w:p>
    <w:p w14:paraId="3C784727" w14:textId="264A9259" w:rsidR="00EA1E6B" w:rsidRPr="00921D61" w:rsidRDefault="00EA1E6B" w:rsidP="00921D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A1E6B">
        <w:rPr>
          <w:rFonts w:ascii="Times New Roman" w:hAnsi="Times New Roman" w:cs="Times New Roman"/>
          <w:sz w:val="24"/>
          <w:szCs w:val="24"/>
        </w:rPr>
        <w:t>Природоохранные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Республики Казахстан - это</w:t>
      </w:r>
      <w:r w:rsidRPr="00EA1E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A1E6B">
        <w:rPr>
          <w:rFonts w:ascii="Times New Roman" w:hAnsi="Times New Roman" w:cs="Times New Roman"/>
          <w:sz w:val="24"/>
          <w:szCs w:val="24"/>
        </w:rPr>
        <w:t>осударственные природные заповедники, государственные национальные природные парки, государственные природные резерваты, государственные региональные природные парки, создаваемые в организационно-правовой форме государственного учреждения (далее – природоохранные учреждения), и государственные зоологические парки, государственные ботанические сады, государственные дендрологические парки, создаваемые в организационно-правовой форме государственного предприятия.</w:t>
      </w:r>
    </w:p>
    <w:p w14:paraId="1E50789B" w14:textId="4CD7CF12" w:rsidR="00921D61" w:rsidRPr="00367197" w:rsidRDefault="00921D61" w:rsidP="00921D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197">
        <w:rPr>
          <w:rFonts w:ascii="Times New Roman" w:hAnsi="Times New Roman" w:cs="Times New Roman"/>
          <w:sz w:val="24"/>
          <w:szCs w:val="24"/>
        </w:rPr>
        <w:t>Природоохранные организации отвечают за обеспечение эффективного и долгосрочного планирования и развития туристского обслуживания. Оценки рисков способствуют повышению безопасности посетителей, а оценка качества услуг смягчает воздействие на дикую природу ООПТ, флору, фауну и сообщества. При надлежащем управлении туристская деятельность на ООПТ позволяет посетителям ознакомиться с естественной ок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367197">
        <w:rPr>
          <w:rFonts w:ascii="Times New Roman" w:hAnsi="Times New Roman" w:cs="Times New Roman"/>
          <w:sz w:val="24"/>
          <w:szCs w:val="24"/>
        </w:rPr>
        <w:t xml:space="preserve">ужающей средой и узнать о важности сохранения природы. </w:t>
      </w:r>
    </w:p>
    <w:p w14:paraId="102F8F27" w14:textId="041F7B20" w:rsidR="00921D61" w:rsidRPr="00367197" w:rsidRDefault="00921D61" w:rsidP="00921D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197">
        <w:rPr>
          <w:rFonts w:ascii="Times New Roman" w:hAnsi="Times New Roman" w:cs="Times New Roman"/>
          <w:sz w:val="24"/>
          <w:szCs w:val="24"/>
        </w:rPr>
        <w:t>Природоохранная организация несет ответственность за обеспечение посетител</w:t>
      </w:r>
      <w:r w:rsidR="00EA1E6B">
        <w:rPr>
          <w:rFonts w:ascii="Times New Roman" w:hAnsi="Times New Roman" w:cs="Times New Roman"/>
          <w:sz w:val="24"/>
          <w:szCs w:val="24"/>
        </w:rPr>
        <w:t>ям</w:t>
      </w:r>
      <w:r w:rsidRPr="00367197">
        <w:rPr>
          <w:rFonts w:ascii="Times New Roman" w:hAnsi="Times New Roman" w:cs="Times New Roman"/>
          <w:sz w:val="24"/>
          <w:szCs w:val="24"/>
        </w:rPr>
        <w:t xml:space="preserve"> возможност</w:t>
      </w:r>
      <w:r w:rsidR="00EA1E6B">
        <w:rPr>
          <w:rFonts w:ascii="Times New Roman" w:hAnsi="Times New Roman" w:cs="Times New Roman"/>
          <w:sz w:val="24"/>
          <w:szCs w:val="24"/>
        </w:rPr>
        <w:t>и</w:t>
      </w:r>
      <w:r w:rsidRPr="0036719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EA1E6B">
        <w:rPr>
          <w:rFonts w:ascii="Times New Roman" w:hAnsi="Times New Roman" w:cs="Times New Roman"/>
          <w:sz w:val="24"/>
          <w:szCs w:val="24"/>
        </w:rPr>
        <w:t>ия</w:t>
      </w:r>
      <w:r w:rsidRPr="00367197">
        <w:rPr>
          <w:rFonts w:ascii="Times New Roman" w:hAnsi="Times New Roman" w:cs="Times New Roman"/>
          <w:sz w:val="24"/>
          <w:szCs w:val="24"/>
        </w:rPr>
        <w:t xml:space="preserve"> в желаемой ими деятельности</w:t>
      </w:r>
      <w:r w:rsidR="00EA1E6B">
        <w:rPr>
          <w:rFonts w:ascii="Times New Roman" w:hAnsi="Times New Roman" w:cs="Times New Roman"/>
          <w:sz w:val="24"/>
          <w:szCs w:val="24"/>
        </w:rPr>
        <w:t xml:space="preserve">. </w:t>
      </w:r>
      <w:r w:rsidRPr="00367197">
        <w:rPr>
          <w:rFonts w:ascii="Times New Roman" w:hAnsi="Times New Roman" w:cs="Times New Roman"/>
          <w:sz w:val="24"/>
          <w:szCs w:val="24"/>
        </w:rPr>
        <w:t>Это является целью настоящего стандарта.</w:t>
      </w:r>
    </w:p>
    <w:p w14:paraId="7DF2D4B8" w14:textId="0ED6962D" w:rsidR="00921D61" w:rsidRDefault="009E64CC" w:rsidP="00C36B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Пересмотр стандарта </w:t>
      </w:r>
      <w:r w:rsidRPr="009E64CC">
        <w:rPr>
          <w:rFonts w:ascii="Times New Roman" w:hAnsi="Times New Roman" w:cs="Times New Roman"/>
          <w:sz w:val="24"/>
          <w:szCs w:val="24"/>
        </w:rPr>
        <w:t>СТ РК ISO 18065-2017 «Туризм и связанные с ним услуги. Туристские услуги для общественного пользования, предоставляемые администрацией природоохранных территорий. Требования</w:t>
      </w:r>
      <w:r w:rsidRPr="00900077">
        <w:rPr>
          <w:rFonts w:ascii="Times New Roman" w:hAnsi="Times New Roman" w:cs="Times New Roman"/>
          <w:sz w:val="24"/>
          <w:szCs w:val="24"/>
        </w:rPr>
        <w:t>» (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Pr="00900077">
        <w:rPr>
          <w:rFonts w:ascii="Times New Roman" w:hAnsi="Times New Roman" w:cs="Times New Roman"/>
          <w:sz w:val="24"/>
          <w:szCs w:val="24"/>
        </w:rPr>
        <w:t xml:space="preserve"> 18065:2015(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00077">
        <w:rPr>
          <w:rFonts w:ascii="Times New Roman" w:hAnsi="Times New Roman" w:cs="Times New Roman"/>
          <w:sz w:val="24"/>
          <w:szCs w:val="24"/>
        </w:rPr>
        <w:t xml:space="preserve">)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Tourism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related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Pr="00900077">
        <w:rPr>
          <w:rFonts w:ascii="Times New Roman" w:hAnsi="Times New Roman" w:cs="Times New Roman"/>
          <w:sz w:val="24"/>
          <w:szCs w:val="24"/>
        </w:rPr>
        <w:t xml:space="preserve"> -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Tourist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services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public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use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provided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Natural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Protected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Areas</w:t>
      </w:r>
      <w:r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Authorities</w:t>
      </w:r>
      <w:r w:rsidRPr="00900077">
        <w:rPr>
          <w:rFonts w:ascii="Times New Roman" w:hAnsi="Times New Roman" w:cs="Times New Roman"/>
          <w:sz w:val="24"/>
          <w:szCs w:val="24"/>
        </w:rPr>
        <w:t xml:space="preserve"> -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Requirements</w:t>
      </w:r>
      <w:r w:rsidRPr="00900077">
        <w:rPr>
          <w:rFonts w:ascii="Times New Roman" w:hAnsi="Times New Roman" w:cs="Times New Roman"/>
          <w:sz w:val="24"/>
          <w:szCs w:val="24"/>
        </w:rPr>
        <w:t xml:space="preserve">, </w:t>
      </w:r>
      <w:r w:rsidRPr="00900077">
        <w:rPr>
          <w:rFonts w:ascii="Times New Roman" w:hAnsi="Times New Roman" w:cs="Times New Roman"/>
          <w:sz w:val="24"/>
          <w:szCs w:val="24"/>
          <w:lang w:val="en-US"/>
        </w:rPr>
        <w:t>IDT</w:t>
      </w:r>
      <w:r w:rsidRPr="00900077">
        <w:rPr>
          <w:rFonts w:ascii="Times New Roman" w:hAnsi="Times New Roman" w:cs="Times New Roman"/>
          <w:sz w:val="24"/>
          <w:szCs w:val="24"/>
        </w:rPr>
        <w:t>)</w:t>
      </w:r>
      <w:r w:rsidR="00A551F6">
        <w:rPr>
          <w:rFonts w:ascii="Times New Roman" w:hAnsi="Times New Roman" w:cs="Times New Roman"/>
          <w:sz w:val="24"/>
          <w:szCs w:val="24"/>
        </w:rPr>
        <w:t>,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A551F6">
        <w:rPr>
          <w:rFonts w:ascii="Times New Roman" w:hAnsi="Times New Roman" w:cs="Times New Roman"/>
          <w:sz w:val="24"/>
          <w:szCs w:val="24"/>
        </w:rPr>
        <w:t>о</w:t>
      </w:r>
      <w:r w:rsidR="00900077">
        <w:rPr>
          <w:rFonts w:ascii="Times New Roman" w:hAnsi="Times New Roman" w:cs="Times New Roman"/>
          <w:sz w:val="24"/>
          <w:szCs w:val="24"/>
        </w:rPr>
        <w:t>бусловлен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необходимостью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реализации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Закона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Республики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Казахстан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«</w:t>
      </w:r>
      <w:r w:rsidR="00900077">
        <w:rPr>
          <w:rFonts w:ascii="Times New Roman" w:hAnsi="Times New Roman" w:cs="Times New Roman"/>
          <w:sz w:val="24"/>
          <w:szCs w:val="24"/>
        </w:rPr>
        <w:t>Об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особо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охраняемых</w:t>
      </w:r>
      <w:r w:rsidR="00900077" w:rsidRPr="00900077">
        <w:rPr>
          <w:rFonts w:ascii="Times New Roman" w:hAnsi="Times New Roman" w:cs="Times New Roman"/>
          <w:sz w:val="24"/>
          <w:szCs w:val="24"/>
        </w:rPr>
        <w:t xml:space="preserve"> </w:t>
      </w:r>
      <w:r w:rsidR="00900077">
        <w:rPr>
          <w:rFonts w:ascii="Times New Roman" w:hAnsi="Times New Roman" w:cs="Times New Roman"/>
          <w:sz w:val="24"/>
          <w:szCs w:val="24"/>
        </w:rPr>
        <w:t>природных территориях» и Правил осуществления туристской и рекреационной деятельности в государственных, национальных, природных парках</w:t>
      </w:r>
      <w:r w:rsidR="00900077" w:rsidRPr="00900077">
        <w:t xml:space="preserve"> </w:t>
      </w:r>
      <w:r w:rsidR="00C36B81">
        <w:t>(</w:t>
      </w:r>
      <w:r w:rsidR="00C36B81" w:rsidRPr="00C36B81">
        <w:rPr>
          <w:rFonts w:ascii="Times New Roman" w:hAnsi="Times New Roman" w:cs="Times New Roman"/>
          <w:sz w:val="24"/>
          <w:szCs w:val="24"/>
        </w:rPr>
        <w:t>Приказ Министра экологии, геологии и природных ресурсов Республики Казахстан от 5 марта 2022 года № 73</w:t>
      </w:r>
      <w:r w:rsidR="00C36B81">
        <w:rPr>
          <w:rFonts w:ascii="Times New Roman" w:hAnsi="Times New Roman" w:cs="Times New Roman"/>
          <w:sz w:val="24"/>
          <w:szCs w:val="24"/>
        </w:rPr>
        <w:t>).</w:t>
      </w:r>
    </w:p>
    <w:p w14:paraId="4A6AF83D" w14:textId="248A437D" w:rsidR="00A551F6" w:rsidRPr="00900077" w:rsidRDefault="00A551F6" w:rsidP="00C36B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 содержит основные </w:t>
      </w:r>
      <w:r w:rsidRPr="00A551F6">
        <w:rPr>
          <w:rFonts w:ascii="Times New Roman" w:hAnsi="Times New Roman" w:cs="Times New Roman"/>
          <w:sz w:val="24"/>
          <w:szCs w:val="24"/>
        </w:rPr>
        <w:t>нормативны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A551F6">
        <w:rPr>
          <w:rFonts w:ascii="Times New Roman" w:hAnsi="Times New Roman" w:cs="Times New Roman"/>
          <w:sz w:val="24"/>
          <w:szCs w:val="24"/>
        </w:rPr>
        <w:t xml:space="preserve"> положени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551F6">
        <w:rPr>
          <w:rFonts w:ascii="Times New Roman" w:hAnsi="Times New Roman" w:cs="Times New Roman"/>
          <w:sz w:val="24"/>
          <w:szCs w:val="24"/>
        </w:rPr>
        <w:t xml:space="preserve"> международного стандарта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F4B7B9" w14:textId="77777777" w:rsidR="006C6E31" w:rsidRPr="00900077" w:rsidRDefault="006C6E31" w:rsidP="003671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9CD4B3" w14:textId="77777777" w:rsidR="006C6E31" w:rsidRPr="00900077" w:rsidRDefault="006C6E31" w:rsidP="00367197"/>
    <w:p w14:paraId="06525D88" w14:textId="77777777" w:rsidR="006C6E31" w:rsidRPr="00900077" w:rsidRDefault="006C6E31" w:rsidP="00367197"/>
    <w:p w14:paraId="08C989E8" w14:textId="77777777" w:rsidR="006C6E31" w:rsidRPr="00900077" w:rsidRDefault="006C6E31" w:rsidP="00367197"/>
    <w:p w14:paraId="6C5A2854" w14:textId="77777777" w:rsidR="006C6E31" w:rsidRPr="00900077" w:rsidRDefault="006C6E31" w:rsidP="00367197"/>
    <w:p w14:paraId="3A79659F" w14:textId="77777777" w:rsidR="006C6E31" w:rsidRPr="00900077" w:rsidRDefault="006C6E31" w:rsidP="00367197"/>
    <w:p w14:paraId="4DF4A0E2" w14:textId="77777777" w:rsidR="006C6E31" w:rsidRPr="00900077" w:rsidRDefault="006C6E31" w:rsidP="00367197"/>
    <w:p w14:paraId="37F77A1B" w14:textId="77777777" w:rsidR="006C6E31" w:rsidRPr="00900077" w:rsidRDefault="006C6E31" w:rsidP="00367197"/>
    <w:p w14:paraId="1AE1D86F" w14:textId="77777777" w:rsidR="006C6E31" w:rsidRPr="00900077" w:rsidRDefault="006C6E31" w:rsidP="006C6E31">
      <w:pPr>
        <w:rPr>
          <w:lang w:eastAsia="ru-RU"/>
        </w:rPr>
      </w:pPr>
    </w:p>
    <w:p w14:paraId="4FB4BDB6" w14:textId="77777777" w:rsidR="006C6E31" w:rsidRPr="00900077" w:rsidRDefault="006C6E31" w:rsidP="006C6E31">
      <w:pPr>
        <w:rPr>
          <w:lang w:eastAsia="ru-RU"/>
        </w:rPr>
      </w:pPr>
    </w:p>
    <w:p w14:paraId="778D911E" w14:textId="77777777" w:rsidR="006C6E31" w:rsidRPr="00900077" w:rsidRDefault="006C6E31" w:rsidP="006C6E31">
      <w:pPr>
        <w:rPr>
          <w:lang w:eastAsia="ru-RU"/>
        </w:rPr>
      </w:pPr>
    </w:p>
    <w:p w14:paraId="39E4E1DF" w14:textId="1013540E" w:rsidR="009612AA" w:rsidRPr="00FE1843" w:rsidRDefault="009612AA" w:rsidP="009612AA">
      <w:pPr>
        <w:pStyle w:val="3"/>
        <w:ind w:firstLine="567"/>
        <w:rPr>
          <w:rFonts w:ascii="Times New Roman" w:hAnsi="Times New Roman" w:cs="Times New Roman"/>
        </w:rPr>
      </w:pPr>
      <w:r w:rsidRPr="00FE1843">
        <w:rPr>
          <w:rFonts w:ascii="Times New Roman" w:hAnsi="Times New Roman" w:cs="Times New Roman"/>
        </w:rPr>
        <w:lastRenderedPageBreak/>
        <w:t>НАЦИОНАЛЬНЫЙ СТАНДАРТ РЕСПУБЛИКИ КАЗАХСТАН</w:t>
      </w:r>
    </w:p>
    <w:p w14:paraId="1CB9FFFB" w14:textId="77777777" w:rsidR="009612AA" w:rsidRPr="00FE1843" w:rsidRDefault="009612AA" w:rsidP="009612AA">
      <w:pPr>
        <w:tabs>
          <w:tab w:val="left" w:pos="0"/>
          <w:tab w:val="left" w:pos="348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E2C52B3" w14:textId="77777777" w:rsidR="008A1D6B" w:rsidRDefault="008A1D6B" w:rsidP="008A1D6B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Туризм и связанные с ним услуги</w:t>
      </w:r>
    </w:p>
    <w:p w14:paraId="556D5440" w14:textId="3FA04D1A" w:rsidR="008A1D6B" w:rsidRDefault="008A1D6B" w:rsidP="008A1D6B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ТУРИСТСКИЕ УСЛУГИ ДЛЯ ОБЩЕСТВЕННОГО П</w:t>
      </w:r>
      <w:r w:rsidR="00B66E7F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О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>ЛЬЗОВАНИЯ, ПРЕДОСТАВЛЯЕМЫЕ АДМИНИСТРАЦИЕЙ ПРИРОДООХРАННЫХ ТЕРРИТОРИЙ</w:t>
      </w:r>
    </w:p>
    <w:p w14:paraId="5E45F011" w14:textId="77777777" w:rsidR="008A1D6B" w:rsidRDefault="008A1D6B" w:rsidP="008A1D6B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</w:p>
    <w:p w14:paraId="3C17ADB1" w14:textId="77777777" w:rsidR="008A1D6B" w:rsidRPr="000F195E" w:rsidRDefault="008A1D6B" w:rsidP="008A1D6B">
      <w:pPr>
        <w:spacing w:after="0" w:line="240" w:lineRule="auto"/>
        <w:ind w:right="-6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</w:pP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val="ru-MD" w:eastAsia="ru-RU"/>
          <w14:ligatures w14:val="none"/>
        </w:rPr>
        <w:t xml:space="preserve">Требования </w:t>
      </w:r>
    </w:p>
    <w:p w14:paraId="225EDD08" w14:textId="2AC1F75F" w:rsidR="00EE0504" w:rsidRPr="00FE1843" w:rsidRDefault="00A440C5" w:rsidP="009612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843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14:paraId="2C5249FC" w14:textId="77777777" w:rsidR="00EE0504" w:rsidRPr="00FE1843" w:rsidRDefault="00A440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1843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 введения________ </w:t>
      </w:r>
    </w:p>
    <w:p w14:paraId="6BED065C" w14:textId="77777777" w:rsidR="00EE0504" w:rsidRPr="00FE1843" w:rsidRDefault="00EE0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19F200" w14:textId="77777777" w:rsidR="00EE0504" w:rsidRDefault="00A4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Область применения</w:t>
      </w:r>
    </w:p>
    <w:p w14:paraId="2165F080" w14:textId="77777777" w:rsidR="00EE0504" w:rsidRDefault="00EE05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9E11E8A" w14:textId="674BD28C" w:rsidR="00D6252A" w:rsidRDefault="00F37E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Настоящий стандарт устанавливает требования к туристским услугам, предоставляемым </w:t>
      </w:r>
      <w:bookmarkStart w:id="5" w:name="_Hlk144992627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природоохранными организациями</w:t>
      </w:r>
      <w:bookmarkEnd w:id="5"/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на особо охраняемых природных территориях различных категорий </w:t>
      </w:r>
      <w:bookmarkStart w:id="6" w:name="_Hlk145423949"/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согласно Национальному законодательству Республики Казахстан </w:t>
      </w:r>
      <w:r w:rsidR="00D6252A" w:rsidRPr="00D6252A">
        <w:rPr>
          <w:rFonts w:ascii="Times New Roman" w:eastAsia="Times New Roman" w:hAnsi="Times New Roman" w:cs="Times New Roman"/>
          <w:sz w:val="24"/>
          <w:shd w:val="clear" w:color="auto" w:fill="FFFFFF"/>
        </w:rPr>
        <w:t>[1]</w:t>
      </w:r>
      <w:bookmarkEnd w:id="6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>с целью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удовлетвор</w:t>
      </w:r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>ения потребностей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посетителей</w:t>
      </w:r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и с учетом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приоритет</w:t>
      </w:r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>ов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сохранения </w:t>
      </w:r>
      <w:r w:rsidR="00D6252A">
        <w:rPr>
          <w:rFonts w:ascii="Times New Roman" w:eastAsia="Times New Roman" w:hAnsi="Times New Roman" w:cs="Times New Roman"/>
          <w:sz w:val="24"/>
          <w:shd w:val="clear" w:color="auto" w:fill="FFFFFF"/>
        </w:rPr>
        <w:t>охраняемых природных территорий.</w:t>
      </w:r>
    </w:p>
    <w:p w14:paraId="14CBED5F" w14:textId="25D94B9D" w:rsidR="00EE0504" w:rsidRDefault="00D625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Настоящий стандарт не распространяется на</w:t>
      </w:r>
      <w:r w:rsidR="00F37E5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морски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е</w:t>
      </w:r>
      <w:r w:rsidR="00F37E5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охраняемы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е</w:t>
      </w:r>
      <w:r w:rsidR="00F37E5F"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территори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и</w:t>
      </w:r>
      <w:r w:rsidR="00F37E5F">
        <w:rPr>
          <w:rFonts w:ascii="Times New Roman" w:eastAsia="Times New Roman" w:hAnsi="Times New Roman" w:cs="Times New Roman"/>
          <w:sz w:val="24"/>
          <w:shd w:val="clear" w:color="auto" w:fill="FFFFFF"/>
        </w:rPr>
        <w:t>.</w:t>
      </w:r>
    </w:p>
    <w:p w14:paraId="1687C045" w14:textId="77777777" w:rsidR="00F37E5F" w:rsidRPr="00FE1843" w:rsidRDefault="00F37E5F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sz w:val="24"/>
          <w:szCs w:val="24"/>
          <w:shd w:val="clear" w:color="auto" w:fill="FFFFFF"/>
        </w:rPr>
      </w:pPr>
    </w:p>
    <w:p w14:paraId="6E5E0311" w14:textId="77777777" w:rsidR="00EE0504" w:rsidRDefault="00A4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 Нормативные ссылки</w:t>
      </w:r>
    </w:p>
    <w:p w14:paraId="0729F5D5" w14:textId="77777777" w:rsidR="00BE2E15" w:rsidRDefault="00BE2E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7A88DCD" w14:textId="7707F409" w:rsidR="00EE0504" w:rsidRDefault="00BE2E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7F5F16">
        <w:rPr>
          <w:rFonts w:ascii="Times New Roman" w:eastAsia="Calibri" w:hAnsi="Times New Roman" w:cs="Times New Roman"/>
          <w:sz w:val="24"/>
          <w:szCs w:val="24"/>
        </w:rPr>
        <w:t>Для применения настоящего стандарта необходимы следующие ссылочные документы по стандартизации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1C0F2A7B" w14:textId="61F5FDF3" w:rsidR="00E01044" w:rsidRDefault="00E01044" w:rsidP="00E010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highlight w:val="yellow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СТ РК 3798-2022 Т</w:t>
      </w:r>
      <w:r w:rsidRPr="00E0104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уристские информационные центры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. </w:t>
      </w:r>
      <w:r w:rsidRPr="00E0104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Туристская информация и услуги приема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.</w:t>
      </w:r>
      <w:r w:rsidRPr="00E0104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Требования</w:t>
      </w:r>
    </w:p>
    <w:p w14:paraId="50155173" w14:textId="1902D225" w:rsidR="00464826" w:rsidRDefault="00464826" w:rsidP="00817D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СТ РК </w:t>
      </w:r>
      <w:r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ISO</w:t>
      </w:r>
      <w:r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817DD7"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7001</w:t>
      </w:r>
      <w:r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-20</w:t>
      </w:r>
      <w:r w:rsidR="00817DD7"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15</w:t>
      </w:r>
      <w:r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817DD7" w:rsidRPr="00CD0EB5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Графические</w:t>
      </w:r>
      <w:r w:rsidR="00817DD7" w:rsidRPr="00817DD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символы.</w:t>
      </w:r>
      <w:r w:rsidR="00817DD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817DD7" w:rsidRPr="00817DD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Информационные символы</w:t>
      </w:r>
      <w:r w:rsidR="00817DD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817DD7" w:rsidRPr="00817DD7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для общественных мест</w:t>
      </w:r>
    </w:p>
    <w:p w14:paraId="39695586" w14:textId="4EDAA45A" w:rsidR="00D6252A" w:rsidRPr="00D6252A" w:rsidRDefault="00D6252A" w:rsidP="00817D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СТ РК 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ISO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9001-2016 Системы менеджмента качества. Требования </w:t>
      </w:r>
    </w:p>
    <w:p w14:paraId="63247A44" w14:textId="068D4B76" w:rsidR="008B1031" w:rsidRPr="008B1031" w:rsidRDefault="008B1031" w:rsidP="00817D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СТ РК ГОСТ Р 52113-2010 У</w:t>
      </w:r>
      <w:r w:rsidRPr="008B1031">
        <w:rPr>
          <w:rFonts w:ascii="Times New Roman" w:hAnsi="Times New Roman" w:cs="Times New Roman"/>
          <w:sz w:val="24"/>
          <w:szCs w:val="24"/>
        </w:rPr>
        <w:t>слуги населению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B1031">
        <w:rPr>
          <w:rFonts w:ascii="Times New Roman" w:hAnsi="Times New Roman" w:cs="Times New Roman"/>
          <w:sz w:val="24"/>
          <w:szCs w:val="24"/>
        </w:rPr>
        <w:t xml:space="preserve"> Номенклатура показателей качества</w:t>
      </w:r>
    </w:p>
    <w:p w14:paraId="18FCD8F2" w14:textId="2B5454FD" w:rsidR="00817DD7" w:rsidRPr="008B1031" w:rsidRDefault="008B1031" w:rsidP="008B10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СТ РК 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en-US"/>
          <w14:ligatures w14:val="none"/>
        </w:rPr>
        <w:t>ISO</w:t>
      </w:r>
      <w:r w:rsidRPr="008B10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31000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-2020 М</w:t>
      </w:r>
      <w:r w:rsidRPr="008B10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енеджмент риска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. </w:t>
      </w:r>
      <w:r w:rsidRPr="008B10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Руководящие указания</w:t>
      </w:r>
      <w:r w:rsidRPr="008B10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cr/>
      </w:r>
    </w:p>
    <w:p w14:paraId="5BFEA6F0" w14:textId="77777777" w:rsidR="002E69F7" w:rsidRPr="00D72832" w:rsidRDefault="002E69F7" w:rsidP="002E69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</w:rPr>
      </w:pPr>
      <w:r w:rsidRPr="00D72832">
        <w:rPr>
          <w:rFonts w:ascii="Times New Roman" w:eastAsia="Times New Roman" w:hAnsi="Times New Roman" w:cs="Times New Roman"/>
          <w:sz w:val="20"/>
        </w:rPr>
        <w:t>Примечание – При пользовании настоящим стандартом целесообразно проверить действие ссылочных стандартов по ежегодно издаваемым информационным каталогам документов по стандартизации по состоянию на текущий год и соответствующим периодическим информационным указателям, 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14:paraId="1359181C" w14:textId="77777777" w:rsidR="002E69F7" w:rsidRDefault="002E69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2D54D0FF" w14:textId="6109D354" w:rsidR="00464826" w:rsidRDefault="00464826" w:rsidP="004648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 Термины</w:t>
      </w:r>
      <w:r w:rsidR="004719B4">
        <w:rPr>
          <w:rFonts w:ascii="Times New Roman" w:eastAsia="Times New Roman" w:hAnsi="Times New Roman" w:cs="Times New Roman"/>
          <w:b/>
          <w:sz w:val="24"/>
        </w:rPr>
        <w:t xml:space="preserve"> и</w:t>
      </w:r>
      <w:r>
        <w:rPr>
          <w:rFonts w:ascii="Times New Roman" w:eastAsia="Times New Roman" w:hAnsi="Times New Roman" w:cs="Times New Roman"/>
          <w:b/>
          <w:sz w:val="24"/>
        </w:rPr>
        <w:t xml:space="preserve"> определения </w:t>
      </w:r>
    </w:p>
    <w:p w14:paraId="7A511488" w14:textId="77777777" w:rsidR="00464826" w:rsidRDefault="00464826" w:rsidP="004648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138DA1B7" w14:textId="77777777" w:rsidR="00464826" w:rsidRDefault="00464826" w:rsidP="0046482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 настоящем стандарте применяются следующие термины с соответствующими определениями:</w:t>
      </w:r>
    </w:p>
    <w:p w14:paraId="6AE6854D" w14:textId="04B90B38" w:rsidR="006C6E31" w:rsidRDefault="006C6E31" w:rsidP="006C6E31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642E">
        <w:rPr>
          <w:rFonts w:ascii="Times New Roman" w:hAnsi="Times New Roman" w:cs="Times New Roman"/>
          <w:sz w:val="24"/>
          <w:szCs w:val="24"/>
          <w:shd w:val="clear" w:color="auto" w:fill="FFFFFF"/>
        </w:rPr>
        <w:t>3.1</w:t>
      </w:r>
      <w:r w:rsidRPr="00577F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77F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Особо охраняемая природная территория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 У</w:t>
      </w:r>
      <w:r w:rsidRPr="00577F4C">
        <w:rPr>
          <w:rFonts w:ascii="Times New Roman" w:hAnsi="Times New Roman" w:cs="Times New Roman"/>
          <w:sz w:val="24"/>
          <w:szCs w:val="24"/>
          <w:shd w:val="clear" w:color="auto" w:fill="FFFFFF"/>
        </w:rPr>
        <w:t>частки земель, водных объектов и воздушного пространства над ними с природными комплексами и объектами государственного природно-заповедного фонда, для которых установлен режим особой охраны (далее – ООПТ)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C6E31">
        <w:rPr>
          <w:rFonts w:ascii="Times New Roman" w:hAnsi="Times New Roman" w:cs="Times New Roman"/>
          <w:sz w:val="24"/>
          <w:szCs w:val="24"/>
          <w:shd w:val="clear" w:color="auto" w:fill="FFFFFF"/>
        </w:rPr>
        <w:t>[1]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72F45CCE" w14:textId="77777777" w:rsidR="00381A09" w:rsidRDefault="00381A09" w:rsidP="006C6E31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ECFA663" w14:textId="0955934E" w:rsidR="00E01044" w:rsidRPr="00E01044" w:rsidRDefault="00E01044" w:rsidP="00E010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E0104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________________________________________________________________________</w:t>
      </w:r>
    </w:p>
    <w:p w14:paraId="19A773C6" w14:textId="44809A63" w:rsidR="00E01044" w:rsidRPr="0032114E" w:rsidRDefault="00E01044" w:rsidP="00E010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pacing w:val="1"/>
          <w:kern w:val="0"/>
          <w:sz w:val="24"/>
          <w:szCs w:val="24"/>
          <w14:ligatures w14:val="none"/>
        </w:rPr>
      </w:pPr>
      <w:r w:rsidRPr="0032114E">
        <w:rPr>
          <w:rFonts w:ascii="Times New Roman" w:eastAsia="Times New Roman" w:hAnsi="Times New Roman" w:cs="Times New Roman"/>
          <w:i/>
          <w:iCs/>
          <w:spacing w:val="1"/>
          <w:kern w:val="0"/>
          <w:sz w:val="24"/>
          <w:szCs w:val="24"/>
          <w14:ligatures w14:val="none"/>
        </w:rPr>
        <w:t xml:space="preserve">Проект, редакция </w:t>
      </w:r>
      <w:r w:rsidR="000F195E">
        <w:rPr>
          <w:rFonts w:ascii="Times New Roman" w:eastAsia="Times New Roman" w:hAnsi="Times New Roman" w:cs="Times New Roman"/>
          <w:i/>
          <w:iCs/>
          <w:spacing w:val="1"/>
          <w:kern w:val="0"/>
          <w:sz w:val="24"/>
          <w:szCs w:val="24"/>
          <w14:ligatures w14:val="none"/>
        </w:rPr>
        <w:t>1</w:t>
      </w:r>
    </w:p>
    <w:p w14:paraId="2352CCFA" w14:textId="77777777" w:rsidR="00381A09" w:rsidRPr="00577F4C" w:rsidRDefault="00381A09" w:rsidP="00381A0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B7642E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lastRenderedPageBreak/>
        <w:t>3.2</w:t>
      </w:r>
      <w:r w:rsidRPr="00577F4C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1872BF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  <w:t>Посетитель:</w:t>
      </w:r>
      <w:r w:rsidRPr="00577F4C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6C6E3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Путешественник (турист), совершающий поездку в особо охраняемую природную территорию, находящуюся за пределами его обычной среды местонахождения, с туристской целью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6C6E3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(экскурсия, отдых на природе, изучение природных ценностей).</w:t>
      </w:r>
    </w:p>
    <w:p w14:paraId="06531D55" w14:textId="235A4C08" w:rsidR="006C6E31" w:rsidRDefault="006C6E31" w:rsidP="006C6E31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3.3 </w:t>
      </w:r>
      <w:bookmarkStart w:id="7" w:name="_Hlk145758302"/>
      <w:r w:rsidRPr="00577F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kk-KZ"/>
        </w:rPr>
        <w:t>Природоохранная организация</w:t>
      </w:r>
      <w:bookmarkEnd w:id="7"/>
      <w:r w:rsidRPr="00577F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kk-KZ"/>
        </w:rPr>
        <w:t>:</w:t>
      </w:r>
      <w:r w:rsidRPr="00577F4C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Организация, которая несет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ответственность за планирование и управление особо охраняемой природной территорией.</w:t>
      </w:r>
    </w:p>
    <w:p w14:paraId="64D781DD" w14:textId="109CD615" w:rsidR="005849DE" w:rsidRDefault="005849DE" w:rsidP="006C6E31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3.4 </w:t>
      </w:r>
      <w:r w:rsidRPr="005849DE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Исполнитель: </w:t>
      </w:r>
      <w:r w:rsidR="00B7642E" w:rsidRPr="00B7642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Природоохранн</w:t>
      </w:r>
      <w:r w:rsidR="00B7642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ые</w:t>
      </w:r>
      <w:r w:rsidR="00B7642E" w:rsidRPr="00B7642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организаци</w:t>
      </w:r>
      <w:r w:rsidR="00B7642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и, юридические или физические лица, оказывающие туристские услуги. </w:t>
      </w:r>
    </w:p>
    <w:p w14:paraId="71D4F2D4" w14:textId="7E70C505" w:rsidR="000C63DC" w:rsidRDefault="000C63DC" w:rsidP="000C63DC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3.5 </w:t>
      </w:r>
      <w:r w:rsidRPr="000C63DC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Генеральный план развития инфраструктуры (далее - генеральный план)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:</w:t>
      </w:r>
      <w:r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П</w:t>
      </w:r>
      <w:r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роект планировки особо охраняемой природной территории и ее инфраструктуры, которая является составной частью технико-экономического обоснования по созданию и расширению особо охраняемых природных территорий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.</w:t>
      </w:r>
    </w:p>
    <w:p w14:paraId="1EC81565" w14:textId="0CCFE042" w:rsidR="00697968" w:rsidRPr="000C63DC" w:rsidRDefault="00697968" w:rsidP="000C63DC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3.6 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План управления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: План, разрабатываемый природоохранной организацией утвержденный уполномоченным органом.</w:t>
      </w:r>
    </w:p>
    <w:p w14:paraId="45336080" w14:textId="757361E0" w:rsidR="000C63DC" w:rsidRPr="000C63DC" w:rsidRDefault="000C63DC" w:rsidP="000C63DC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7</w:t>
      </w:r>
      <w:r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Туристский маршрут (далее – маршрут)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: П</w:t>
      </w:r>
      <w:r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уть следования туриста для удовлетворения его потребностей, который разрабатывается туристским оператором и включает в себя посещение объектов туристской деятельности с детальной регламентацией такого посещения (используемый транспорт, места остановки, объекты посещения, места ночлега, медицинская помощь в экстренных случаях и другие условия)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.</w:t>
      </w:r>
    </w:p>
    <w:p w14:paraId="1B063910" w14:textId="2B320538" w:rsidR="000C63DC" w:rsidRPr="000C63DC" w:rsidRDefault="00697968" w:rsidP="000C63DC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3.8</w:t>
      </w:r>
      <w:r w:rsidR="000C63DC"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Т</w:t>
      </w:r>
      <w:r w:rsidR="000C63DC"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уристская тропа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: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П</w:t>
      </w:r>
      <w:r w:rsidR="000C63DC"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ротяженный участок земли, предназначенный для пешего, велосипедного или конного (верхом) вида передвижения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.</w:t>
      </w:r>
    </w:p>
    <w:p w14:paraId="1F406F7B" w14:textId="29DCC7EF" w:rsidR="000C63DC" w:rsidRPr="00B7642E" w:rsidRDefault="00697968" w:rsidP="000C63DC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3.9</w:t>
      </w:r>
      <w:r w:rsidR="000C63DC"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Э</w:t>
      </w:r>
      <w:r w:rsidR="000C63DC"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кологический туризм</w:t>
      </w:r>
      <w:r w:rsidRPr="00697968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:</w:t>
      </w:r>
      <w:r w:rsidR="000C63DC"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П</w:t>
      </w:r>
      <w:r w:rsidR="000C63DC" w:rsidRPr="000C63DC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утешествие в природные места с целью ознакомления с природными объектами и традиционными культурами без разрушения и изъятия их компонентов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.</w:t>
      </w:r>
    </w:p>
    <w:p w14:paraId="3D9906B1" w14:textId="558E4B11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10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Информационный пункт</w:t>
      </w:r>
      <w:r w:rsidR="00011B24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 xml:space="preserve"> (визит-центр)</w:t>
      </w:r>
      <w:r w:rsidRPr="006C6E31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Объект, предоставляющий посетителям информацию для ориентирования в границах особо охраняемой природной территории.</w:t>
      </w:r>
    </w:p>
    <w:p w14:paraId="435B23F2" w14:textId="77777777" w:rsid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21E324DD" w14:textId="03257BCC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>Примечание - В информационных пунктах может присутствовать персонал, предоставляющий надлежащую информацию, или они могут функционировать без персонала, но при наличии информационных стендов, брошюр и т. п.</w:t>
      </w:r>
    </w:p>
    <w:p w14:paraId="1142EEA3" w14:textId="77777777" w:rsid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290E2799" w14:textId="685456F3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11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Рекреационная зона: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Пространство, предназначенное для обеспечения и осуществления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рекреационной деятельности, развития физической культуры, спорта и туризма, а также размещения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объектов туристской индустрии, музеев, информационных пунктов и центров.</w:t>
      </w:r>
    </w:p>
    <w:p w14:paraId="0DD5F330" w14:textId="27BE1CCA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12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Размеченный маршрут: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Тропа или маршрут, проложенные через особо охраняемую территорию для непосредственного передвижения пешком и походов (пеших, на велосипедах, лошадях или</w:t>
      </w:r>
      <w:r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каким-либо иным способом) и оснащенные дорожными указателями и знаками.</w:t>
      </w:r>
    </w:p>
    <w:p w14:paraId="63DF26AB" w14:textId="53101DF7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13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Живые уроки (мастер-классы на природе):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Обучающие мероприятия, организуемые и проводимые на природе, которые позволяют их участникам расширить свои знания о флоре, фауне и природной среде.</w:t>
      </w:r>
    </w:p>
    <w:p w14:paraId="31CED541" w14:textId="23E6F7A9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3.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14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011B24" w:rsidRPr="00011B24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У</w:t>
      </w:r>
      <w:r w:rsidRPr="00011B24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крытие: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Конструкция или сооружение, предназначенные для защиты от метеорологических</w:t>
      </w:r>
      <w:r w:rsidR="00011B2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осадков и неблагоприятных климатических явлений, используемые на туристских маршрутах для организации отдыха или ночлега в течение непродолжительного периода времени.</w:t>
      </w:r>
    </w:p>
    <w:p w14:paraId="500FE8CA" w14:textId="77777777" w:rsidR="00011B24" w:rsidRDefault="00011B24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66D7F8FA" w14:textId="0FA425A7" w:rsidR="006C6E31" w:rsidRPr="00011B24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</w:pP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 xml:space="preserve">Примечание </w:t>
      </w:r>
      <w:r w:rsidR="00011B24"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>-</w:t>
      </w: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 xml:space="preserve"> Укрытия могут быть частью природного ландшафта.</w:t>
      </w:r>
    </w:p>
    <w:p w14:paraId="113BDD1C" w14:textId="77777777" w:rsidR="00011B24" w:rsidRPr="00011B24" w:rsidRDefault="00011B24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</w:pPr>
    </w:p>
    <w:p w14:paraId="31BFA17C" w14:textId="1D473AA6" w:rsidR="006C6E31" w:rsidRPr="006C6E31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lastRenderedPageBreak/>
        <w:t>3.</w:t>
      </w:r>
      <w:r w:rsidR="00B7642E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1</w:t>
      </w:r>
      <w:r w:rsidR="00697968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5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="00011B24" w:rsidRPr="00011B24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П</w:t>
      </w:r>
      <w:r w:rsidRPr="00011B24">
        <w:rPr>
          <w:rFonts w:ascii="Times New Roman" w:eastAsia="Times New Roman" w:hAnsi="Times New Roman" w:cs="Times New Roman"/>
          <w:b/>
          <w:bCs/>
          <w:spacing w:val="1"/>
          <w:kern w:val="0"/>
          <w:sz w:val="24"/>
          <w:szCs w:val="24"/>
          <w14:ligatures w14:val="none"/>
        </w:rPr>
        <w:t>лощадка для наблюдения за дикой природой: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Специально обозначенный и оборудованный участок территории, на котором посетителям предоставляется возможность наблюдать за дикой</w:t>
      </w:r>
      <w:r w:rsidR="00011B24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6C6E31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>природой.</w:t>
      </w:r>
    </w:p>
    <w:p w14:paraId="4177985F" w14:textId="77777777" w:rsidR="00011B24" w:rsidRDefault="00011B24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</w:p>
    <w:p w14:paraId="5E6F9EED" w14:textId="0C1799E7" w:rsidR="006C6E31" w:rsidRPr="00011B24" w:rsidRDefault="006C6E31" w:rsidP="006C6E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</w:pP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 xml:space="preserve">Примечание </w:t>
      </w:r>
      <w:r w:rsidR="00011B24"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>-</w:t>
      </w: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 xml:space="preserve"> Может быть предоставлено оборудование для исследования флоры и фауны, а также</w:t>
      </w:r>
      <w:r w:rsidR="00011B24"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 xml:space="preserve"> </w:t>
      </w: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t>оборудование для наблюдения за удаленными объектами.</w:t>
      </w:r>
      <w:r w:rsidRPr="00011B24">
        <w:rPr>
          <w:rFonts w:ascii="Times New Roman" w:eastAsia="Times New Roman" w:hAnsi="Times New Roman" w:cs="Times New Roman"/>
          <w:spacing w:val="1"/>
          <w:kern w:val="0"/>
          <w:sz w:val="20"/>
          <w:szCs w:val="20"/>
          <w14:ligatures w14:val="none"/>
        </w:rPr>
        <w:cr/>
      </w:r>
    </w:p>
    <w:p w14:paraId="082196F2" w14:textId="77777777" w:rsidR="00011B24" w:rsidRP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011B24">
        <w:rPr>
          <w:rFonts w:ascii="Times New Roman" w:eastAsia="Times New Roman" w:hAnsi="Times New Roman" w:cs="Times New Roman"/>
          <w:b/>
          <w:sz w:val="24"/>
        </w:rPr>
        <w:t>4 Доступность для туристов</w:t>
      </w:r>
    </w:p>
    <w:p w14:paraId="4086723C" w14:textId="77777777" w:rsid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BA86728" w14:textId="0F761814" w:rsidR="00011B24" w:rsidRP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011B24">
        <w:rPr>
          <w:rFonts w:ascii="Times New Roman" w:eastAsia="Times New Roman" w:hAnsi="Times New Roman" w:cs="Times New Roman"/>
          <w:b/>
          <w:sz w:val="24"/>
        </w:rPr>
        <w:t>4.1 Общие требования</w:t>
      </w:r>
    </w:p>
    <w:p w14:paraId="296FFF1F" w14:textId="77777777" w:rsid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D1CF52B" w14:textId="5005F7BC" w:rsidR="00011B24" w:rsidRP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011B24">
        <w:rPr>
          <w:rFonts w:ascii="Times New Roman" w:eastAsia="Times New Roman" w:hAnsi="Times New Roman" w:cs="Times New Roman"/>
          <w:bCs/>
          <w:sz w:val="24"/>
        </w:rPr>
        <w:t>На особо охраняемых природных территориях, предназначенных для сохранения природной среды в естественном состоянии, допускается пребывание посетителей, путешествующих с туристской</w:t>
      </w:r>
      <w:r w:rsidR="00D40601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011B24">
        <w:rPr>
          <w:rFonts w:ascii="Times New Roman" w:eastAsia="Times New Roman" w:hAnsi="Times New Roman" w:cs="Times New Roman"/>
          <w:bCs/>
          <w:sz w:val="24"/>
        </w:rPr>
        <w:t>целью (экскурсия, отдых на природе, изучение природных ценностей).</w:t>
      </w:r>
    </w:p>
    <w:p w14:paraId="3F37893B" w14:textId="770643D2" w:rsidR="00011B24" w:rsidRP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011B24">
        <w:rPr>
          <w:rFonts w:ascii="Times New Roman" w:eastAsia="Times New Roman" w:hAnsi="Times New Roman" w:cs="Times New Roman"/>
          <w:bCs/>
          <w:sz w:val="24"/>
        </w:rPr>
        <w:t>При предоставлении туристских услуг на особо охраняемых природных территориях необходимо</w:t>
      </w:r>
      <w:r w:rsidR="00D40601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011B24">
        <w:rPr>
          <w:rFonts w:ascii="Times New Roman" w:eastAsia="Times New Roman" w:hAnsi="Times New Roman" w:cs="Times New Roman"/>
          <w:bCs/>
          <w:sz w:val="24"/>
        </w:rPr>
        <w:t xml:space="preserve">соблюдать </w:t>
      </w:r>
      <w:r w:rsidR="00D40601" w:rsidRPr="00D40601">
        <w:rPr>
          <w:rFonts w:ascii="Times New Roman" w:eastAsia="Times New Roman" w:hAnsi="Times New Roman" w:cs="Times New Roman"/>
          <w:bCs/>
          <w:sz w:val="24"/>
        </w:rPr>
        <w:t>Национально</w:t>
      </w:r>
      <w:r w:rsidR="00D40601">
        <w:rPr>
          <w:rFonts w:ascii="Times New Roman" w:eastAsia="Times New Roman" w:hAnsi="Times New Roman" w:cs="Times New Roman"/>
          <w:bCs/>
          <w:sz w:val="24"/>
        </w:rPr>
        <w:t>е</w:t>
      </w:r>
      <w:r w:rsidR="00D40601" w:rsidRPr="00D40601">
        <w:rPr>
          <w:rFonts w:ascii="Times New Roman" w:eastAsia="Times New Roman" w:hAnsi="Times New Roman" w:cs="Times New Roman"/>
          <w:bCs/>
          <w:sz w:val="24"/>
        </w:rPr>
        <w:t xml:space="preserve"> законодательств</w:t>
      </w:r>
      <w:r w:rsidR="00D40601">
        <w:rPr>
          <w:rFonts w:ascii="Times New Roman" w:eastAsia="Times New Roman" w:hAnsi="Times New Roman" w:cs="Times New Roman"/>
          <w:bCs/>
          <w:sz w:val="24"/>
        </w:rPr>
        <w:t>о</w:t>
      </w:r>
      <w:r w:rsidR="00D40601" w:rsidRPr="00D40601">
        <w:rPr>
          <w:rFonts w:ascii="Times New Roman" w:eastAsia="Times New Roman" w:hAnsi="Times New Roman" w:cs="Times New Roman"/>
          <w:bCs/>
          <w:sz w:val="24"/>
        </w:rPr>
        <w:t xml:space="preserve"> Республики Казахстан [1]</w:t>
      </w:r>
      <w:r w:rsidRPr="00011B24">
        <w:rPr>
          <w:rFonts w:ascii="Times New Roman" w:eastAsia="Times New Roman" w:hAnsi="Times New Roman" w:cs="Times New Roman"/>
          <w:bCs/>
          <w:sz w:val="24"/>
        </w:rPr>
        <w:t>.</w:t>
      </w:r>
    </w:p>
    <w:p w14:paraId="023521AB" w14:textId="2B4B6BCF" w:rsidR="00011B24" w:rsidRPr="008C13B5" w:rsidRDefault="00D40601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Природоохранны</w:t>
      </w:r>
      <w:r w:rsidR="008C13B5">
        <w:rPr>
          <w:rFonts w:ascii="Times New Roman" w:eastAsia="Times New Roman" w:hAnsi="Times New Roman" w:cs="Times New Roman"/>
          <w:bCs/>
          <w:sz w:val="24"/>
        </w:rPr>
        <w:t>е</w:t>
      </w:r>
      <w:r>
        <w:rPr>
          <w:rFonts w:ascii="Times New Roman" w:eastAsia="Times New Roman" w:hAnsi="Times New Roman" w:cs="Times New Roman"/>
          <w:bCs/>
          <w:sz w:val="24"/>
        </w:rPr>
        <w:t xml:space="preserve"> организаци</w:t>
      </w:r>
      <w:r w:rsidR="008C13B5">
        <w:rPr>
          <w:rFonts w:ascii="Times New Roman" w:eastAsia="Times New Roman" w:hAnsi="Times New Roman" w:cs="Times New Roman"/>
          <w:bCs/>
          <w:sz w:val="24"/>
        </w:rPr>
        <w:t>и</w:t>
      </w:r>
      <w:r w:rsidR="00011B24" w:rsidRPr="00D40601">
        <w:rPr>
          <w:rFonts w:ascii="Times New Roman" w:eastAsia="Times New Roman" w:hAnsi="Times New Roman" w:cs="Times New Roman"/>
          <w:bCs/>
          <w:sz w:val="24"/>
        </w:rPr>
        <w:t xml:space="preserve"> особо охраняемых природных территорий разраб</w:t>
      </w:r>
      <w:r w:rsidR="008C13B5">
        <w:rPr>
          <w:rFonts w:ascii="Times New Roman" w:eastAsia="Times New Roman" w:hAnsi="Times New Roman" w:cs="Times New Roman"/>
          <w:bCs/>
          <w:sz w:val="24"/>
        </w:rPr>
        <w:t>атывают</w:t>
      </w:r>
      <w:r w:rsidR="00011B24" w:rsidRPr="00D40601">
        <w:rPr>
          <w:rFonts w:ascii="Times New Roman" w:eastAsia="Times New Roman" w:hAnsi="Times New Roman" w:cs="Times New Roman"/>
          <w:bCs/>
          <w:sz w:val="24"/>
        </w:rPr>
        <w:t xml:space="preserve"> правила,</w:t>
      </w:r>
      <w:r w:rsidRPr="00D40601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011B24" w:rsidRPr="00D40601">
        <w:rPr>
          <w:rFonts w:ascii="Times New Roman" w:eastAsia="Times New Roman" w:hAnsi="Times New Roman" w:cs="Times New Roman"/>
          <w:bCs/>
          <w:sz w:val="24"/>
        </w:rPr>
        <w:t>предусматривающие возможность предоставления туристских услуг и доступа на территорию транспортных средств с учетом ресурсов и задач сохранения природной среды</w:t>
      </w:r>
      <w:r w:rsidR="008C13B5">
        <w:rPr>
          <w:rFonts w:ascii="Times New Roman" w:eastAsia="Times New Roman" w:hAnsi="Times New Roman" w:cs="Times New Roman"/>
          <w:bCs/>
          <w:sz w:val="24"/>
        </w:rPr>
        <w:t xml:space="preserve"> по </w:t>
      </w:r>
      <w:r w:rsidR="008C13B5" w:rsidRPr="008C13B5">
        <w:rPr>
          <w:rFonts w:ascii="Times New Roman" w:eastAsia="Times New Roman" w:hAnsi="Times New Roman" w:cs="Times New Roman"/>
          <w:bCs/>
          <w:sz w:val="24"/>
        </w:rPr>
        <w:t>[2]</w:t>
      </w:r>
      <w:r w:rsidR="006B11C5" w:rsidRPr="006B11C5">
        <w:rPr>
          <w:rFonts w:ascii="Times New Roman" w:eastAsia="Times New Roman" w:hAnsi="Times New Roman" w:cs="Times New Roman"/>
          <w:bCs/>
          <w:sz w:val="24"/>
        </w:rPr>
        <w:t xml:space="preserve">. </w:t>
      </w:r>
      <w:r w:rsidR="006B11C5" w:rsidRPr="0099354E">
        <w:rPr>
          <w:rFonts w:ascii="Times New Roman" w:eastAsia="Times New Roman" w:hAnsi="Times New Roman" w:cs="Times New Roman"/>
          <w:bCs/>
          <w:sz w:val="24"/>
        </w:rPr>
        <w:t>[5]</w:t>
      </w:r>
      <w:r w:rsidR="008C13B5">
        <w:rPr>
          <w:rFonts w:ascii="Times New Roman" w:eastAsia="Times New Roman" w:hAnsi="Times New Roman" w:cs="Times New Roman"/>
          <w:bCs/>
          <w:sz w:val="24"/>
        </w:rPr>
        <w:t>.</w:t>
      </w:r>
    </w:p>
    <w:p w14:paraId="20CCF0BD" w14:textId="77777777" w:rsidR="00D40601" w:rsidRDefault="00D40601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CDA6ABB" w14:textId="41B5AB78" w:rsidR="00011B24" w:rsidRPr="00D40601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D40601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Примечание </w:t>
      </w:r>
      <w:r w:rsidR="00D40601">
        <w:rPr>
          <w:rFonts w:ascii="Times New Roman" w:eastAsia="Times New Roman" w:hAnsi="Times New Roman" w:cs="Times New Roman"/>
          <w:bCs/>
          <w:sz w:val="20"/>
          <w:szCs w:val="20"/>
        </w:rPr>
        <w:t>-</w:t>
      </w:r>
      <w:r w:rsidRPr="00D40601">
        <w:rPr>
          <w:rFonts w:ascii="Times New Roman" w:eastAsia="Times New Roman" w:hAnsi="Times New Roman" w:cs="Times New Roman"/>
          <w:bCs/>
          <w:sz w:val="20"/>
          <w:szCs w:val="20"/>
        </w:rPr>
        <w:t xml:space="preserve"> Эти правила должны быть основаны на минимизации отрицательного воздействия на</w:t>
      </w:r>
      <w:r w:rsidR="00D40601" w:rsidRPr="00D40601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Pr="00D40601">
        <w:rPr>
          <w:rFonts w:ascii="Times New Roman" w:eastAsia="Times New Roman" w:hAnsi="Times New Roman" w:cs="Times New Roman"/>
          <w:bCs/>
          <w:sz w:val="20"/>
          <w:szCs w:val="20"/>
        </w:rPr>
        <w:t>природу и способствовать увеличению осведомленности посетителей в сфере охраны природы.</w:t>
      </w:r>
    </w:p>
    <w:p w14:paraId="1C17FE1F" w14:textId="77777777" w:rsidR="00D40601" w:rsidRPr="00D40601" w:rsidRDefault="00D40601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26DFC5FC" w14:textId="47D48C68" w:rsidR="00011B24" w:rsidRPr="00AB6D64" w:rsidRDefault="00AB6D6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bookmarkStart w:id="8" w:name="_Hlk145580228"/>
      <w:bookmarkStart w:id="9" w:name="_Hlk145580546"/>
      <w:r>
        <w:rPr>
          <w:rFonts w:ascii="Times New Roman" w:eastAsia="Times New Roman" w:hAnsi="Times New Roman" w:cs="Times New Roman"/>
          <w:bCs/>
          <w:sz w:val="24"/>
          <w:lang w:val="kk-KZ"/>
        </w:rPr>
        <w:t>П</w:t>
      </w:r>
      <w:r>
        <w:rPr>
          <w:rFonts w:ascii="Times New Roman" w:eastAsia="Times New Roman" w:hAnsi="Times New Roman" w:cs="Times New Roman"/>
          <w:bCs/>
          <w:sz w:val="24"/>
        </w:rPr>
        <w:t>риродоохранные организации</w:t>
      </w:r>
      <w:bookmarkEnd w:id="8"/>
      <w:r w:rsidRPr="00AB6D64">
        <w:rPr>
          <w:rFonts w:ascii="Times New Roman" w:eastAsia="Times New Roman" w:hAnsi="Times New Roman" w:cs="Times New Roman"/>
          <w:bCs/>
          <w:sz w:val="24"/>
        </w:rPr>
        <w:t xml:space="preserve"> </w:t>
      </w:r>
      <w:bookmarkEnd w:id="9"/>
      <w:r>
        <w:rPr>
          <w:rFonts w:ascii="Times New Roman" w:eastAsia="Times New Roman" w:hAnsi="Times New Roman" w:cs="Times New Roman"/>
          <w:bCs/>
          <w:sz w:val="24"/>
        </w:rPr>
        <w:t>д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>ля предоставления туристских услуг на особо охраняемой природной территории заключа</w:t>
      </w:r>
      <w:r w:rsidR="00D11C67">
        <w:rPr>
          <w:rFonts w:ascii="Times New Roman" w:eastAsia="Times New Roman" w:hAnsi="Times New Roman" w:cs="Times New Roman"/>
          <w:bCs/>
          <w:sz w:val="24"/>
        </w:rPr>
        <w:t>ю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 xml:space="preserve">т договоры с исполнителями туристских услуг </w:t>
      </w:r>
      <w:r>
        <w:rPr>
          <w:rFonts w:ascii="Times New Roman" w:eastAsia="Times New Roman" w:hAnsi="Times New Roman" w:cs="Times New Roman"/>
          <w:bCs/>
          <w:sz w:val="24"/>
        </w:rPr>
        <w:t>-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 xml:space="preserve"> туроператорами и/или экскурсионными организациями, которые функционируют в соответствии с [2].</w:t>
      </w:r>
    </w:p>
    <w:p w14:paraId="71BB18F4" w14:textId="6E8179FB" w:rsidR="00011B24" w:rsidRPr="00AB6D64" w:rsidRDefault="00D11C67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  <w:lang w:val="kk-KZ"/>
        </w:rPr>
        <w:t>П</w:t>
      </w:r>
      <w:r>
        <w:rPr>
          <w:rFonts w:ascii="Times New Roman" w:eastAsia="Times New Roman" w:hAnsi="Times New Roman" w:cs="Times New Roman"/>
          <w:bCs/>
          <w:sz w:val="24"/>
        </w:rPr>
        <w:t>риродоохранные организации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 xml:space="preserve"> мо</w:t>
      </w:r>
      <w:r>
        <w:rPr>
          <w:rFonts w:ascii="Times New Roman" w:eastAsia="Times New Roman" w:hAnsi="Times New Roman" w:cs="Times New Roman"/>
          <w:bCs/>
          <w:sz w:val="24"/>
        </w:rPr>
        <w:t>гу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 xml:space="preserve">т создавать собственные структурные подразделения для предоставления туристских услуг в соответствии с </w:t>
      </w:r>
      <w:r>
        <w:rPr>
          <w:rFonts w:ascii="Times New Roman" w:eastAsia="Times New Roman" w:hAnsi="Times New Roman" w:cs="Times New Roman"/>
          <w:bCs/>
          <w:sz w:val="24"/>
        </w:rPr>
        <w:t xml:space="preserve">Национальным 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 xml:space="preserve">законодательством </w:t>
      </w:r>
      <w:r>
        <w:rPr>
          <w:rFonts w:ascii="Times New Roman" w:eastAsia="Times New Roman" w:hAnsi="Times New Roman" w:cs="Times New Roman"/>
          <w:bCs/>
          <w:sz w:val="24"/>
        </w:rPr>
        <w:t>Республики Казахстан</w:t>
      </w:r>
      <w:r w:rsidR="00011B24" w:rsidRPr="00AB6D64">
        <w:rPr>
          <w:rFonts w:ascii="Times New Roman" w:eastAsia="Times New Roman" w:hAnsi="Times New Roman" w:cs="Times New Roman"/>
          <w:bCs/>
          <w:sz w:val="24"/>
        </w:rPr>
        <w:t>.</w:t>
      </w:r>
    </w:p>
    <w:p w14:paraId="58665DE9" w14:textId="77777777" w:rsidR="000145CF" w:rsidRDefault="000145CF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</w:p>
    <w:p w14:paraId="31B942A0" w14:textId="451382CA" w:rsidR="00011B24" w:rsidRPr="000145CF" w:rsidRDefault="000145CF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0145CF">
        <w:rPr>
          <w:rFonts w:ascii="Times New Roman" w:eastAsia="Times New Roman" w:hAnsi="Times New Roman" w:cs="Times New Roman"/>
          <w:bCs/>
          <w:sz w:val="20"/>
          <w:szCs w:val="20"/>
        </w:rPr>
        <w:t xml:space="preserve">Примечание - </w:t>
      </w:r>
      <w:r w:rsidR="00011B24" w:rsidRPr="000145CF">
        <w:rPr>
          <w:rFonts w:ascii="Times New Roman" w:eastAsia="Times New Roman" w:hAnsi="Times New Roman" w:cs="Times New Roman"/>
          <w:bCs/>
          <w:sz w:val="20"/>
          <w:szCs w:val="20"/>
        </w:rPr>
        <w:t>При предоставлении туристских услуг исполнителям рекомендуется учитывать основные принципы доступности, приведенные в приложении А.</w:t>
      </w:r>
    </w:p>
    <w:p w14:paraId="5E09E959" w14:textId="77777777" w:rsidR="000145CF" w:rsidRDefault="000145CF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27FE66FE" w14:textId="59604A29" w:rsidR="00011B24" w:rsidRPr="00011B24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 w:rsidRPr="00011B24">
        <w:rPr>
          <w:rFonts w:ascii="Times New Roman" w:eastAsia="Times New Roman" w:hAnsi="Times New Roman" w:cs="Times New Roman"/>
          <w:b/>
          <w:sz w:val="24"/>
        </w:rPr>
        <w:t>4.2 Персонал</w:t>
      </w:r>
    </w:p>
    <w:p w14:paraId="0E09DD59" w14:textId="77777777" w:rsidR="000145CF" w:rsidRDefault="000145CF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0DEC26A" w14:textId="1204DA08" w:rsidR="00011B24" w:rsidRPr="00934549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934549">
        <w:rPr>
          <w:rFonts w:ascii="Times New Roman" w:eastAsia="Times New Roman" w:hAnsi="Times New Roman" w:cs="Times New Roman"/>
          <w:bCs/>
          <w:sz w:val="24"/>
        </w:rPr>
        <w:t>Исполнитель туристских услуг обязан обеспечить прохождение персоналом соответствующего</w:t>
      </w:r>
      <w:r w:rsidR="000145CF" w:rsidRPr="00934549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Pr="00934549">
        <w:rPr>
          <w:rFonts w:ascii="Times New Roman" w:eastAsia="Times New Roman" w:hAnsi="Times New Roman" w:cs="Times New Roman"/>
          <w:bCs/>
          <w:sz w:val="24"/>
        </w:rPr>
        <w:t>обучения, в том числе направленного на установление тактичного и корректного взаимодействия с посетителями и местным населением, на овладение приемами оказания первой помощи пострадавшим</w:t>
      </w:r>
      <w:r w:rsidR="00934549" w:rsidRPr="00934549">
        <w:rPr>
          <w:rFonts w:ascii="Times New Roman" w:eastAsia="Times New Roman" w:hAnsi="Times New Roman" w:cs="Times New Roman"/>
          <w:bCs/>
          <w:sz w:val="24"/>
        </w:rPr>
        <w:t>.</w:t>
      </w:r>
    </w:p>
    <w:p w14:paraId="4CD50EB6" w14:textId="77777777" w:rsidR="00011B24" w:rsidRPr="00934549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934549">
        <w:rPr>
          <w:rFonts w:ascii="Times New Roman" w:eastAsia="Times New Roman" w:hAnsi="Times New Roman" w:cs="Times New Roman"/>
          <w:bCs/>
          <w:sz w:val="24"/>
        </w:rPr>
        <w:t>Обучение персонала может быть осуществлено индивидуально с учетом конкретных должностных функций и уровня ответственности сотрудника.</w:t>
      </w:r>
    </w:p>
    <w:p w14:paraId="24A22A6B" w14:textId="77777777" w:rsidR="00011B24" w:rsidRPr="00934549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934549">
        <w:rPr>
          <w:rFonts w:ascii="Times New Roman" w:eastAsia="Times New Roman" w:hAnsi="Times New Roman" w:cs="Times New Roman"/>
          <w:bCs/>
          <w:sz w:val="24"/>
        </w:rPr>
        <w:t>Задействованный в предоставлении туристских услуг персонал должен предоставлять посетителям полную информацию, обеспечивать порядок, установленный внутренними документами, и осуществлять мониторинг туристских маршрутов и групп туристов.</w:t>
      </w:r>
    </w:p>
    <w:p w14:paraId="7DB8B450" w14:textId="7C421D97" w:rsidR="00011B24" w:rsidRPr="00934549" w:rsidRDefault="00011B24" w:rsidP="00011B24">
      <w:pPr>
        <w:tabs>
          <w:tab w:val="left" w:pos="9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934549">
        <w:rPr>
          <w:rFonts w:ascii="Times New Roman" w:eastAsia="Times New Roman" w:hAnsi="Times New Roman" w:cs="Times New Roman"/>
          <w:bCs/>
          <w:sz w:val="24"/>
        </w:rPr>
        <w:t xml:space="preserve">Персонал должен соответствовать требованиям соответствующих профессиональных стандартов (при наличии) и/или требованиям квалификационных </w:t>
      </w:r>
      <w:r w:rsidRPr="00934549">
        <w:rPr>
          <w:rFonts w:ascii="Times New Roman" w:eastAsia="Times New Roman" w:hAnsi="Times New Roman" w:cs="Times New Roman"/>
          <w:bCs/>
          <w:sz w:val="24"/>
        </w:rPr>
        <w:lastRenderedPageBreak/>
        <w:t>характеристик.</w:t>
      </w:r>
      <w:r w:rsidRPr="00934549">
        <w:rPr>
          <w:rFonts w:ascii="Times New Roman" w:eastAsia="Times New Roman" w:hAnsi="Times New Roman" w:cs="Times New Roman"/>
          <w:bCs/>
          <w:sz w:val="24"/>
        </w:rPr>
        <w:cr/>
      </w:r>
    </w:p>
    <w:p w14:paraId="242B7FD6" w14:textId="503FBC33" w:rsidR="00A15BE8" w:rsidRPr="00081CCE" w:rsidRDefault="00657178" w:rsidP="0051578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1CCE">
        <w:rPr>
          <w:rFonts w:ascii="Times New Roman" w:hAnsi="Times New Roman" w:cs="Times New Roman"/>
          <w:b/>
          <w:bCs/>
          <w:sz w:val="24"/>
          <w:szCs w:val="24"/>
        </w:rPr>
        <w:t>5 Предоставление услуг</w:t>
      </w:r>
    </w:p>
    <w:p w14:paraId="5233B182" w14:textId="77777777" w:rsidR="00657178" w:rsidRDefault="00657178" w:rsidP="005157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6E9A19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4549">
        <w:rPr>
          <w:rFonts w:ascii="Times New Roman" w:hAnsi="Times New Roman" w:cs="Times New Roman"/>
          <w:b/>
          <w:bCs/>
          <w:sz w:val="24"/>
          <w:szCs w:val="24"/>
        </w:rPr>
        <w:t>5.1 Доступ, прием посетителей и информация для них</w:t>
      </w:r>
    </w:p>
    <w:p w14:paraId="29432086" w14:textId="77777777" w:rsid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F1A7257" w14:textId="29E10110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lang w:val="kk-KZ"/>
        </w:rPr>
        <w:t>П</w:t>
      </w:r>
      <w:r>
        <w:rPr>
          <w:rFonts w:ascii="Times New Roman" w:eastAsia="Times New Roman" w:hAnsi="Times New Roman" w:cs="Times New Roman"/>
          <w:bCs/>
          <w:sz w:val="24"/>
        </w:rPr>
        <w:t>риродоохранные организации</w:t>
      </w:r>
      <w:r w:rsidRPr="00934549">
        <w:rPr>
          <w:rFonts w:ascii="Times New Roman" w:hAnsi="Times New Roman" w:cs="Times New Roman"/>
          <w:sz w:val="24"/>
          <w:szCs w:val="24"/>
        </w:rPr>
        <w:t xml:space="preserve"> особо охраняемых природных территорий должн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34549">
        <w:rPr>
          <w:rFonts w:ascii="Times New Roman" w:hAnsi="Times New Roman" w:cs="Times New Roman"/>
          <w:sz w:val="24"/>
          <w:szCs w:val="24"/>
        </w:rPr>
        <w:t xml:space="preserve"> устанавливать и сообщать условия допуска на территории.</w:t>
      </w:r>
    </w:p>
    <w:p w14:paraId="34A17BD3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Эта информация должна включать следующие минимальные сведения:</w:t>
      </w:r>
    </w:p>
    <w:p w14:paraId="64FD4F71" w14:textId="1E759D1A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расписание и время года, когда особо охраняемая природная территория будет доступна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посетителей;</w:t>
      </w:r>
    </w:p>
    <w:p w14:paraId="64DD901E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ограничения в доступе и деятельности, касающиеся транспортных средств;</w:t>
      </w:r>
    </w:p>
    <w:p w14:paraId="22EEC896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стоимость входной платы, если она предусмотрена;</w:t>
      </w:r>
    </w:p>
    <w:p w14:paraId="3D91D55E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общие рекомендации для посетителей, в том числе туристских групп;</w:t>
      </w:r>
    </w:p>
    <w:p w14:paraId="62225577" w14:textId="49D1E35A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телефоны экстренных служб для связи в чрезвычайных ситуациях (при наличии устойчивой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связи на всей особо охраняемой природной территории);</w:t>
      </w:r>
    </w:p>
    <w:p w14:paraId="57740B37" w14:textId="268AB368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расположение мест с устойчивой связью (если не вся особо охраняемая природная 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находится в зоне покрытия телефонной связью).</w:t>
      </w:r>
    </w:p>
    <w:p w14:paraId="1E1C6C3B" w14:textId="3990A42F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 xml:space="preserve">Исполнители туристских услуг (далее </w:t>
      </w:r>
      <w:r w:rsidR="00AC39BF">
        <w:rPr>
          <w:rFonts w:ascii="Times New Roman" w:hAnsi="Times New Roman" w:cs="Times New Roman"/>
          <w:sz w:val="24"/>
          <w:szCs w:val="24"/>
        </w:rPr>
        <w:t>-</w:t>
      </w:r>
      <w:r w:rsidRPr="00934549">
        <w:rPr>
          <w:rFonts w:ascii="Times New Roman" w:hAnsi="Times New Roman" w:cs="Times New Roman"/>
          <w:sz w:val="24"/>
          <w:szCs w:val="24"/>
        </w:rPr>
        <w:t xml:space="preserve"> исполнители) на особо охраняемых природных территориях должны гарантировать доброжелательное отношение к посетителям и информирование их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соблюдении безопасности и природоохранной практики.</w:t>
      </w:r>
    </w:p>
    <w:p w14:paraId="4370DB5D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информировать посетителей о действующих правилах поведения и организованных экскурсиях.</w:t>
      </w:r>
    </w:p>
    <w:p w14:paraId="1A28AAF8" w14:textId="73369261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информировать посетителей об ограничениях, которые действуют на особо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охраняемых территориях, и об условиях посещения, которые могут быть разрешены только в присутствии экскурсовода/гида/инструктора-проводника.</w:t>
      </w:r>
    </w:p>
    <w:p w14:paraId="2533AD82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Посетителям должна быть предоставлена следующая минимальная информация:</w:t>
      </w:r>
    </w:p>
    <w:p w14:paraId="4A941DA8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наименование особо охраняемой природной территории и ее категория;</w:t>
      </w:r>
    </w:p>
    <w:p w14:paraId="2F42902C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условия доступа;</w:t>
      </w:r>
    </w:p>
    <w:p w14:paraId="00C9CD88" w14:textId="37876E44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характеристики особо охраняемой природной территории и данные о расположении на территории сооружений, объектов и укрытий, зон с устойчивой мобильной телефонной связью (например,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посредством карт, планов, схем);</w:t>
      </w:r>
    </w:p>
    <w:p w14:paraId="58DE83C4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условия доступа на объекты, расположенные на особо охраняемой природной территории;</w:t>
      </w:r>
    </w:p>
    <w:p w14:paraId="6B71DA3B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предоставляемые услуги;</w:t>
      </w:r>
    </w:p>
    <w:p w14:paraId="09CE018C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максимальное количество посетителей, разрешенное для каждого мероприятия или для предоставления услуг;</w:t>
      </w:r>
    </w:p>
    <w:p w14:paraId="3F1E11EE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телефоны экстренных служб для связи в чрезвычайных ситуациях;</w:t>
      </w:r>
    </w:p>
    <w:p w14:paraId="7FA2A888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информация о способах сбора и транспортирования отходов и мусора, образовавшихся в результате пребывания посетителей на особо охраняемой природной территории;</w:t>
      </w:r>
    </w:p>
    <w:p w14:paraId="0CBC3634" w14:textId="02E42490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меры обеспечения безопасности и недопустимого поведения, а также информация о доступных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источниках питьевой воды на территории.</w:t>
      </w:r>
    </w:p>
    <w:p w14:paraId="38610548" w14:textId="3A235A7F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Исполнителю следует самостоятельно определить способ предоставления информации (в виде</w:t>
      </w:r>
      <w:r w:rsid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брошюр, листовок, указателей, информационных пунктов для посетителей).</w:t>
      </w:r>
    </w:p>
    <w:p w14:paraId="7D146170" w14:textId="6D6F87EC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Для посетителей следует предусматривать информационный пункт</w:t>
      </w:r>
      <w:r w:rsidR="00AC39BF">
        <w:rPr>
          <w:rFonts w:ascii="Times New Roman" w:hAnsi="Times New Roman" w:cs="Times New Roman"/>
          <w:sz w:val="24"/>
          <w:szCs w:val="24"/>
        </w:rPr>
        <w:t xml:space="preserve"> (визит-центр)</w:t>
      </w:r>
      <w:r w:rsidR="009A7152">
        <w:rPr>
          <w:rFonts w:ascii="Times New Roman" w:hAnsi="Times New Roman" w:cs="Times New Roman"/>
          <w:sz w:val="24"/>
          <w:szCs w:val="24"/>
        </w:rPr>
        <w:t xml:space="preserve"> по СТ РК 3798</w:t>
      </w:r>
      <w:r w:rsidRPr="00934549">
        <w:rPr>
          <w:rFonts w:ascii="Times New Roman" w:hAnsi="Times New Roman" w:cs="Times New Roman"/>
          <w:sz w:val="24"/>
          <w:szCs w:val="24"/>
        </w:rPr>
        <w:t>.</w:t>
      </w:r>
    </w:p>
    <w:p w14:paraId="485CD787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Информационные материалы могут содержать:</w:t>
      </w:r>
    </w:p>
    <w:p w14:paraId="2CC54277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lastRenderedPageBreak/>
        <w:t>- правила поведения посетителей;</w:t>
      </w:r>
    </w:p>
    <w:p w14:paraId="2693A2B4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брошюру с описанием особо охраняемой природной территории;</w:t>
      </w:r>
    </w:p>
    <w:p w14:paraId="08D59435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открытки;</w:t>
      </w:r>
    </w:p>
    <w:p w14:paraId="04A36D4E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видеоматериалы и информацию в виде средств цифрового формата.</w:t>
      </w:r>
    </w:p>
    <w:p w14:paraId="2FC01208" w14:textId="316B4306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Дополнительно может быть организован объект торговли для продажи сувениров и предметов</w:t>
      </w:r>
      <w:r w:rsid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местного художественного промысла.</w:t>
      </w:r>
    </w:p>
    <w:p w14:paraId="3A135DE0" w14:textId="73C7F1A9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Посетителям могут быть предложены устройства системы глобального позиционирования (GPS)</w:t>
      </w:r>
      <w:r w:rsid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и другие средства связи.</w:t>
      </w:r>
    </w:p>
    <w:p w14:paraId="1511E9EC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052F6C" w14:textId="27196A5B" w:rsidR="00934549" w:rsidRPr="00AC39BF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BF">
        <w:rPr>
          <w:rFonts w:ascii="Times New Roman" w:hAnsi="Times New Roman" w:cs="Times New Roman"/>
          <w:b/>
          <w:bCs/>
          <w:sz w:val="24"/>
          <w:szCs w:val="24"/>
        </w:rPr>
        <w:t>5.2 Указатели и знаки</w:t>
      </w:r>
    </w:p>
    <w:p w14:paraId="38BBAC13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E5AE0E" w14:textId="7834CE66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разработать правила установки и использования указателей и знаков на</w:t>
      </w:r>
      <w:r w:rsid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всей особо охраняемой природной территории.</w:t>
      </w:r>
    </w:p>
    <w:p w14:paraId="32C038FC" w14:textId="384E86D3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Система указателей и знаков должна обеспечивать предоставление необходимой информации и</w:t>
      </w:r>
      <w:r w:rsid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способствовать ориентированию посетителей на особо охраняемой природной территории.</w:t>
      </w:r>
    </w:p>
    <w:p w14:paraId="1356F5EA" w14:textId="37E3B0ED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 xml:space="preserve">Расположение указателей и знаков должно соответствовать установленным графическим символам, в том числе требованиям </w:t>
      </w:r>
      <w:r w:rsidR="00AC39BF">
        <w:rPr>
          <w:rFonts w:ascii="Times New Roman" w:hAnsi="Times New Roman" w:cs="Times New Roman"/>
          <w:sz w:val="24"/>
          <w:szCs w:val="24"/>
        </w:rPr>
        <w:t xml:space="preserve">СТ РК </w:t>
      </w:r>
      <w:r w:rsidR="00AC39BF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7001</w:t>
      </w:r>
      <w:r w:rsidRPr="00934549">
        <w:rPr>
          <w:rFonts w:ascii="Times New Roman" w:hAnsi="Times New Roman" w:cs="Times New Roman"/>
          <w:sz w:val="24"/>
          <w:szCs w:val="24"/>
        </w:rPr>
        <w:t>, а также общепринятым указателям туристской навигации.</w:t>
      </w:r>
    </w:p>
    <w:p w14:paraId="400F33D7" w14:textId="75AFF190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Указатели и знаки должны быть функциональными, интегрированными в окружающую природную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среду. Исполнители должны содержать указатели и знаки в надлежащем состоянии.</w:t>
      </w:r>
    </w:p>
    <w:p w14:paraId="4C19942A" w14:textId="77777777" w:rsidR="00AC39BF" w:rsidRP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2448FF5" w14:textId="54D36013" w:rsidR="00934549" w:rsidRPr="00AC39BF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C39BF">
        <w:rPr>
          <w:rFonts w:ascii="Times New Roman" w:hAnsi="Times New Roman" w:cs="Times New Roman"/>
          <w:sz w:val="20"/>
          <w:szCs w:val="20"/>
        </w:rPr>
        <w:t xml:space="preserve">Примечание </w:t>
      </w:r>
      <w:r w:rsidR="00AC39BF" w:rsidRPr="00AC39BF">
        <w:rPr>
          <w:rFonts w:ascii="Times New Roman" w:hAnsi="Times New Roman" w:cs="Times New Roman"/>
          <w:sz w:val="20"/>
          <w:szCs w:val="20"/>
        </w:rPr>
        <w:t>-</w:t>
      </w:r>
      <w:r w:rsidRPr="00AC39BF">
        <w:rPr>
          <w:rFonts w:ascii="Times New Roman" w:hAnsi="Times New Roman" w:cs="Times New Roman"/>
          <w:sz w:val="20"/>
          <w:szCs w:val="20"/>
        </w:rPr>
        <w:t xml:space="preserve"> Указатели и знаки могут быть изготовлены из экологически чистых материалов, например вторично переработанных.</w:t>
      </w:r>
    </w:p>
    <w:p w14:paraId="583AE5FA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535D1B" w14:textId="0C55F23E" w:rsidR="00934549" w:rsidRPr="00AC39BF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BF">
        <w:rPr>
          <w:rFonts w:ascii="Times New Roman" w:hAnsi="Times New Roman" w:cs="Times New Roman"/>
          <w:b/>
          <w:bCs/>
          <w:sz w:val="24"/>
          <w:szCs w:val="24"/>
        </w:rPr>
        <w:t>5.3 Экологическое воспитание</w:t>
      </w:r>
    </w:p>
    <w:p w14:paraId="474961EB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827AA01" w14:textId="041F7EA0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 xml:space="preserve">Исполнители могут разработать познавательные, </w:t>
      </w:r>
      <w:bookmarkStart w:id="10" w:name="_Hlk145671885"/>
      <w:r w:rsidRPr="00934549">
        <w:rPr>
          <w:rFonts w:ascii="Times New Roman" w:hAnsi="Times New Roman" w:cs="Times New Roman"/>
          <w:sz w:val="24"/>
          <w:szCs w:val="24"/>
        </w:rPr>
        <w:t>научно-популярные и просветительские экологические программы</w:t>
      </w:r>
      <w:bookmarkEnd w:id="10"/>
      <w:r w:rsidRPr="00934549">
        <w:rPr>
          <w:rFonts w:ascii="Times New Roman" w:hAnsi="Times New Roman" w:cs="Times New Roman"/>
          <w:sz w:val="24"/>
          <w:szCs w:val="24"/>
        </w:rPr>
        <w:t xml:space="preserve"> для посетителей с целью более полного восприятия окружающей природной среды и ценности природных ресурсов.</w:t>
      </w:r>
    </w:p>
    <w:p w14:paraId="6DBBE858" w14:textId="74C81A5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Программы по экологическому воспитанию в сфере окружающей среды могут быть реализованы посредством проведения экскурсий, организации живых уроков, ознакомления с ботаническими и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геологическими экспонатами, оборудованием площадок для скрытого наблюдения за фауной (представителями дикой природы), а также с помощью демонстрации научно-популярных фильмов и других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видеоматериалов.</w:t>
      </w:r>
    </w:p>
    <w:p w14:paraId="5CCD6536" w14:textId="2FCC7D9F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В случае самостоятельных неорганизованных путешествий в границах особо охраняемой природной территории туристы должны следовать по размеченным маршрутам</w:t>
      </w:r>
      <w:r w:rsidR="005849DE" w:rsidRPr="005849DE">
        <w:rPr>
          <w:rFonts w:ascii="Times New Roman" w:hAnsi="Times New Roman" w:cs="Times New Roman"/>
          <w:sz w:val="24"/>
          <w:szCs w:val="24"/>
        </w:rPr>
        <w:t xml:space="preserve"> [3]</w:t>
      </w:r>
      <w:r w:rsidRPr="00934549">
        <w:rPr>
          <w:rFonts w:ascii="Times New Roman" w:hAnsi="Times New Roman" w:cs="Times New Roman"/>
          <w:sz w:val="24"/>
          <w:szCs w:val="24"/>
        </w:rPr>
        <w:t>.</w:t>
      </w:r>
    </w:p>
    <w:p w14:paraId="6E237CD2" w14:textId="1FCD4DFC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установить максимальную численность групп для проведения обучающих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мероприятий на природе (живых уроков).</w:t>
      </w:r>
    </w:p>
    <w:p w14:paraId="4490E6BF" w14:textId="7A3963C4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Ботанические экспонаты отражают как виды экологической системы данной территории, так и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виды, культивируемые на охраняемой природной территории и представляющие этноботанический интерес. Образцы рекомендуется снабжать знаками или карточками с указанием их научных, общераспространенных и местных названий и области распространения.</w:t>
      </w:r>
    </w:p>
    <w:p w14:paraId="07F48D2C" w14:textId="75DA8449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Геологические экспонаты отражают разнообразие горных пород, минералов, ископаемых в определенной геологической системе территории. Образцы также рекомендуется снабжать отличительными знаками или карточками с указанием их научных, общераспространенных и местных названий и</w:t>
      </w:r>
      <w:r w:rsidR="00AC39BF" w:rsidRPr="00AC39BF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области распространения.</w:t>
      </w:r>
    </w:p>
    <w:p w14:paraId="4BD887FB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lastRenderedPageBreak/>
        <w:t>Площадки, на которых предусмотрено наблюдение за фауной (включая скрытые места) или флорой, должны быть выделены и оборудованы перилами или иными защитными ограждениями.</w:t>
      </w:r>
    </w:p>
    <w:p w14:paraId="4CE58E76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В зонах доступности экспонатов исполнители услуг должны предоставить информацию о правилах поведения посетителей.</w:t>
      </w:r>
    </w:p>
    <w:p w14:paraId="589FFD9B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971C63" w14:textId="5B11E58B" w:rsidR="00934549" w:rsidRPr="00AC39BF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39BF">
        <w:rPr>
          <w:rFonts w:ascii="Times New Roman" w:hAnsi="Times New Roman" w:cs="Times New Roman"/>
          <w:b/>
          <w:bCs/>
          <w:sz w:val="24"/>
          <w:szCs w:val="24"/>
        </w:rPr>
        <w:t>5.4 Бронирование услуг</w:t>
      </w:r>
    </w:p>
    <w:p w14:paraId="4986813A" w14:textId="77777777" w:rsidR="00AC39BF" w:rsidRDefault="00AC39BF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928BB6F" w14:textId="0CD103AB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определить перечень услуг, сооружений или площадок (зон) особо охраняемых природных территорий, которые требуют предварительного бронирования для доступа или разрешения доступа к ним.</w:t>
      </w:r>
    </w:p>
    <w:p w14:paraId="3AAB7761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обеспечивать бронирование и подтверждение заказанных услуг, в том числе:</w:t>
      </w:r>
    </w:p>
    <w:p w14:paraId="5F0F86D9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необходимость заполнения регистрационных бланков;</w:t>
      </w:r>
    </w:p>
    <w:p w14:paraId="71B51F07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возможность предоплаты;</w:t>
      </w:r>
    </w:p>
    <w:p w14:paraId="2A6C7C82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использование технического оборудования в обязательном порядке;</w:t>
      </w:r>
    </w:p>
    <w:p w14:paraId="1EF1626B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подтверждение бронирования;</w:t>
      </w:r>
    </w:p>
    <w:p w14:paraId="2D595885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установление максимального числа посетителей для одновременного посещения объектов, расположенных на особо охраняемых природных территориях;</w:t>
      </w:r>
    </w:p>
    <w:p w14:paraId="57A5C241" w14:textId="77777777" w:rsidR="00934549" w:rsidRP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- информирование о любых изменениях, связанных с бронированием, включая его отмену.</w:t>
      </w:r>
    </w:p>
    <w:p w14:paraId="6C47C148" w14:textId="77777777" w:rsidR="006A2FEC" w:rsidRDefault="006A2FEC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1A0C96" w14:textId="757A34C8" w:rsidR="00934549" w:rsidRPr="006A2FEC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2FEC">
        <w:rPr>
          <w:rFonts w:ascii="Times New Roman" w:hAnsi="Times New Roman" w:cs="Times New Roman"/>
          <w:b/>
          <w:bCs/>
          <w:sz w:val="24"/>
          <w:szCs w:val="24"/>
        </w:rPr>
        <w:t>5.5 Рассмотрение жалоб и претензий посетителей</w:t>
      </w:r>
    </w:p>
    <w:p w14:paraId="773E09C9" w14:textId="77777777" w:rsidR="006A2FEC" w:rsidRDefault="006A2FEC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7670DC" w14:textId="04B944C4" w:rsidR="00934549" w:rsidRDefault="00934549" w:rsidP="009345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4549">
        <w:rPr>
          <w:rFonts w:ascii="Times New Roman" w:hAnsi="Times New Roman" w:cs="Times New Roman"/>
          <w:sz w:val="24"/>
          <w:szCs w:val="24"/>
        </w:rPr>
        <w:t>Исполнители должны разработать и применять правила для рассмотрения претензий, жалоб и/или</w:t>
      </w:r>
      <w:r w:rsidR="006A2FEC">
        <w:rPr>
          <w:rFonts w:ascii="Times New Roman" w:hAnsi="Times New Roman" w:cs="Times New Roman"/>
          <w:sz w:val="24"/>
          <w:szCs w:val="24"/>
        </w:rPr>
        <w:t xml:space="preserve"> </w:t>
      </w:r>
      <w:r w:rsidRPr="00934549">
        <w:rPr>
          <w:rFonts w:ascii="Times New Roman" w:hAnsi="Times New Roman" w:cs="Times New Roman"/>
          <w:sz w:val="24"/>
          <w:szCs w:val="24"/>
        </w:rPr>
        <w:t>пожеланий посетителей.</w:t>
      </w:r>
    </w:p>
    <w:p w14:paraId="1A0F95AB" w14:textId="77777777" w:rsidR="00934549" w:rsidRDefault="00934549" w:rsidP="005157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6328E6" w14:textId="6C250B72" w:rsidR="006A2FEC" w:rsidRDefault="006A2FEC" w:rsidP="005157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6A2FEC">
        <w:rPr>
          <w:rFonts w:ascii="Times New Roman" w:hAnsi="Times New Roman" w:cs="Times New Roman"/>
          <w:sz w:val="20"/>
          <w:szCs w:val="20"/>
        </w:rPr>
        <w:t>Примечани</w:t>
      </w:r>
      <w:r>
        <w:rPr>
          <w:rFonts w:ascii="Times New Roman" w:hAnsi="Times New Roman" w:cs="Times New Roman"/>
          <w:sz w:val="20"/>
          <w:szCs w:val="20"/>
        </w:rPr>
        <w:t>я:</w:t>
      </w:r>
    </w:p>
    <w:p w14:paraId="4B905864" w14:textId="11E8C739" w:rsidR="00934549" w:rsidRDefault="006A2FEC" w:rsidP="006A2F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1" w:name="_Hlk145592425"/>
      <w:r>
        <w:rPr>
          <w:rFonts w:ascii="Times New Roman" w:hAnsi="Times New Roman" w:cs="Times New Roman"/>
          <w:sz w:val="20"/>
          <w:szCs w:val="20"/>
        </w:rPr>
        <w:t>Р</w:t>
      </w:r>
      <w:r w:rsidRPr="006A2FEC">
        <w:rPr>
          <w:rFonts w:ascii="Times New Roman" w:hAnsi="Times New Roman" w:cs="Times New Roman"/>
          <w:sz w:val="20"/>
          <w:szCs w:val="20"/>
        </w:rPr>
        <w:t>уководство для рассмотрения жалоб в организациях по СТ РК ГОСТ Р 52113</w:t>
      </w:r>
      <w:bookmarkEnd w:id="11"/>
      <w:r w:rsidRPr="006A2FEC">
        <w:rPr>
          <w:rFonts w:ascii="Times New Roman" w:hAnsi="Times New Roman" w:cs="Times New Roman"/>
          <w:sz w:val="20"/>
          <w:szCs w:val="20"/>
        </w:rPr>
        <w:t>.</w:t>
      </w:r>
    </w:p>
    <w:p w14:paraId="7C97A2C7" w14:textId="65E25E40" w:rsidR="006A2FEC" w:rsidRPr="006A2FEC" w:rsidRDefault="006A2FEC" w:rsidP="006A2FEC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</w:t>
      </w:r>
      <w:r w:rsidRPr="006A2FEC">
        <w:rPr>
          <w:rFonts w:ascii="Times New Roman" w:hAnsi="Times New Roman" w:cs="Times New Roman"/>
          <w:sz w:val="20"/>
          <w:szCs w:val="20"/>
        </w:rPr>
        <w:t xml:space="preserve">уководство </w:t>
      </w:r>
      <w:r>
        <w:rPr>
          <w:rFonts w:ascii="Times New Roman" w:hAnsi="Times New Roman" w:cs="Times New Roman"/>
          <w:sz w:val="20"/>
          <w:szCs w:val="20"/>
        </w:rPr>
        <w:t>по</w:t>
      </w:r>
      <w:r w:rsidRPr="006A2FEC">
        <w:rPr>
          <w:rFonts w:ascii="Times New Roman" w:hAnsi="Times New Roman" w:cs="Times New Roman"/>
          <w:sz w:val="20"/>
          <w:szCs w:val="20"/>
        </w:rPr>
        <w:t xml:space="preserve"> рассмотрени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6A2FEC">
        <w:rPr>
          <w:rFonts w:ascii="Times New Roman" w:hAnsi="Times New Roman" w:cs="Times New Roman"/>
          <w:sz w:val="20"/>
          <w:szCs w:val="20"/>
        </w:rPr>
        <w:t xml:space="preserve"> жалоб </w:t>
      </w:r>
      <w:r>
        <w:rPr>
          <w:rFonts w:ascii="Times New Roman" w:hAnsi="Times New Roman" w:cs="Times New Roman"/>
          <w:sz w:val="20"/>
          <w:szCs w:val="20"/>
        </w:rPr>
        <w:t>согласно</w:t>
      </w:r>
      <w:r w:rsidRPr="006A2FEC">
        <w:rPr>
          <w:rFonts w:ascii="Times New Roman" w:hAnsi="Times New Roman" w:cs="Times New Roman"/>
          <w:sz w:val="20"/>
          <w:szCs w:val="20"/>
        </w:rPr>
        <w:t xml:space="preserve"> СТ РК </w:t>
      </w:r>
      <w:r>
        <w:rPr>
          <w:rFonts w:ascii="Times New Roman" w:hAnsi="Times New Roman" w:cs="Times New Roman"/>
          <w:sz w:val="20"/>
          <w:szCs w:val="20"/>
          <w:lang w:val="en-US"/>
        </w:rPr>
        <w:t>ISO</w:t>
      </w:r>
      <w:r w:rsidRPr="006A2FEC">
        <w:rPr>
          <w:rFonts w:ascii="Times New Roman" w:hAnsi="Times New Roman" w:cs="Times New Roman"/>
          <w:sz w:val="20"/>
          <w:szCs w:val="20"/>
        </w:rPr>
        <w:t xml:space="preserve"> 9001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30D5B9F" w14:textId="77777777" w:rsidR="00934549" w:rsidRDefault="00934549" w:rsidP="005157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334FB8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14B">
        <w:rPr>
          <w:rFonts w:ascii="Times New Roman" w:hAnsi="Times New Roman" w:cs="Times New Roman"/>
          <w:b/>
          <w:bCs/>
          <w:sz w:val="24"/>
          <w:szCs w:val="24"/>
        </w:rPr>
        <w:t>6 Сооружения, здания и помещения</w:t>
      </w:r>
    </w:p>
    <w:p w14:paraId="3C4E0693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4862C92" w14:textId="483F37D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14B">
        <w:rPr>
          <w:rFonts w:ascii="Times New Roman" w:hAnsi="Times New Roman" w:cs="Times New Roman"/>
          <w:b/>
          <w:bCs/>
          <w:sz w:val="24"/>
          <w:szCs w:val="24"/>
        </w:rPr>
        <w:t>6.1 Общие требования</w:t>
      </w:r>
    </w:p>
    <w:p w14:paraId="13D8382E" w14:textId="77777777" w:rsid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1ABBE7" w14:textId="2A00B34A" w:rsid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Природоохранные организации устанавливают и обеспечивают места для отдыха и </w:t>
      </w:r>
      <w:r>
        <w:rPr>
          <w:rFonts w:ascii="Times New Roman" w:hAnsi="Times New Roman"/>
          <w:sz w:val="24"/>
          <w:szCs w:val="24"/>
          <w:lang w:val="kk-KZ"/>
        </w:rPr>
        <w:t>развлечения</w:t>
      </w:r>
      <w:r>
        <w:rPr>
          <w:rFonts w:ascii="Times New Roman" w:hAnsi="Times New Roman" w:cs="Times New Roman"/>
          <w:sz w:val="24"/>
          <w:szCs w:val="24"/>
        </w:rPr>
        <w:t xml:space="preserve"> согласно генеральному плану развития инфраструктуры и </w:t>
      </w:r>
      <w:bookmarkStart w:id="12" w:name="_Hlk145599345"/>
      <w:r>
        <w:rPr>
          <w:rFonts w:ascii="Times New Roman" w:hAnsi="Times New Roman" w:cs="Times New Roman"/>
          <w:sz w:val="24"/>
          <w:szCs w:val="24"/>
        </w:rPr>
        <w:t>плану управления</w:t>
      </w:r>
      <w:r w:rsidRPr="0000714B"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особо охраняемыми природными территориями</w:t>
      </w:r>
      <w:bookmarkEnd w:id="12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[1]</w:t>
      </w:r>
      <w:r w:rsidR="00F529F8">
        <w:rPr>
          <w:rFonts w:ascii="Times New Roman" w:hAnsi="Times New Roman" w:cs="Times New Roman"/>
          <w:sz w:val="24"/>
          <w:szCs w:val="24"/>
        </w:rPr>
        <w:t xml:space="preserve">, </w:t>
      </w:r>
      <w:r w:rsidR="00F529F8" w:rsidRPr="00F529F8">
        <w:rPr>
          <w:rFonts w:ascii="Times New Roman" w:hAnsi="Times New Roman" w:cs="Times New Roman"/>
          <w:sz w:val="24"/>
          <w:szCs w:val="24"/>
        </w:rPr>
        <w:t>[5]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6AA557" w14:textId="72747B92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организовать и обустроить сооружения, здания и помещения для отдыха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досуга посетителей.</w:t>
      </w:r>
    </w:p>
    <w:p w14:paraId="55509950" w14:textId="5F23B9E6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Сооружения и зоны, предназначенные для отдыха и досуга посетителей (средства размещения, экологические тропы, места для рыбной ловли, детские игровые площадки и др.), должны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быть легко доступными и приспособленными в соответствии с законодательными и нормативными требованиями.</w:t>
      </w:r>
    </w:p>
    <w:p w14:paraId="493317B3" w14:textId="78660ECF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На территории должны быть обозначены туалеты, предназначенные для инвалидов и лиц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ограниченными возможностями здоровья, а также комнаты для ухода за младенцами.</w:t>
      </w:r>
    </w:p>
    <w:p w14:paraId="482106E4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Если сооружения используют для детей, исполнители должны предусмотреть возможность контроля за ними родителями, или законными представителями, или сопровождающими взрослыми.</w:t>
      </w:r>
    </w:p>
    <w:p w14:paraId="75A13F99" w14:textId="4021CB82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lastRenderedPageBreak/>
        <w:t>Сооружения должны функционировать таким образом, чтобы обеспечить комфортность посетителям. Если это невозможно, посетители могут быть проинформированы об этом заблаговременно,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например при бронировании.</w:t>
      </w:r>
    </w:p>
    <w:p w14:paraId="6F6CBF9D" w14:textId="3B7A8EC1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обеспечивать безопасность зданий и сооружений с учетом минимизации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негативных воздействий на окружающую природную среду и интенсивности использования зон отдыха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без ухудшения их состояния.</w:t>
      </w:r>
    </w:p>
    <w:p w14:paraId="39FFD4CF" w14:textId="0B71836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Сооружения следует конструировать с учетом принципов экономного потребления энергии, используя</w:t>
      </w:r>
      <w:r w:rsidR="002B5E25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возобновляемые источники энергии</w:t>
      </w:r>
      <w:r w:rsidR="002B5E25">
        <w:rPr>
          <w:rFonts w:ascii="Times New Roman" w:hAnsi="Times New Roman" w:cs="Times New Roman"/>
          <w:sz w:val="24"/>
          <w:szCs w:val="24"/>
        </w:rPr>
        <w:t xml:space="preserve"> (</w:t>
      </w:r>
      <w:r w:rsidR="002B5E25" w:rsidRPr="0000714B">
        <w:rPr>
          <w:rFonts w:ascii="Times New Roman" w:hAnsi="Times New Roman" w:cs="Times New Roman"/>
          <w:sz w:val="24"/>
          <w:szCs w:val="24"/>
        </w:rPr>
        <w:t>где это возможно</w:t>
      </w:r>
      <w:r w:rsidR="002B5E25">
        <w:rPr>
          <w:rFonts w:ascii="Times New Roman" w:hAnsi="Times New Roman" w:cs="Times New Roman"/>
          <w:sz w:val="24"/>
          <w:szCs w:val="24"/>
        </w:rPr>
        <w:t>)</w:t>
      </w:r>
      <w:r w:rsidRPr="0000714B">
        <w:rPr>
          <w:rFonts w:ascii="Times New Roman" w:hAnsi="Times New Roman" w:cs="Times New Roman"/>
          <w:sz w:val="24"/>
          <w:szCs w:val="24"/>
        </w:rPr>
        <w:t xml:space="preserve">. </w:t>
      </w:r>
      <w:r w:rsidR="002B5E25">
        <w:rPr>
          <w:rFonts w:ascii="Times New Roman" w:hAnsi="Times New Roman" w:cs="Times New Roman"/>
          <w:sz w:val="24"/>
          <w:szCs w:val="24"/>
        </w:rPr>
        <w:t>Рекомендуются пермакультурные методы строительства.</w:t>
      </w:r>
    </w:p>
    <w:p w14:paraId="118E12EA" w14:textId="4BA01D5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Существующие сооружения, здания и объекты следует содержать в надлежащем состоянии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своевременно осуществлять ремонтно-восстановительные работы.</w:t>
      </w:r>
    </w:p>
    <w:p w14:paraId="7F4D233D" w14:textId="77777777" w:rsidR="002B5E25" w:rsidRP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Природоохранная организация должна обеспечить совместимость новых объектов с духовной и культурной средой:</w:t>
      </w:r>
    </w:p>
    <w:p w14:paraId="4D4DE57A" w14:textId="77777777" w:rsidR="002B5E25" w:rsidRP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-</w:t>
      </w:r>
      <w:r w:rsidRPr="002B5E25">
        <w:rPr>
          <w:rFonts w:ascii="Times New Roman" w:hAnsi="Times New Roman" w:cs="Times New Roman"/>
          <w:sz w:val="24"/>
          <w:szCs w:val="24"/>
        </w:rPr>
        <w:tab/>
        <w:t>гармонировать с окружающей средой с точки зрения масштаба и дизайна;</w:t>
      </w:r>
    </w:p>
    <w:p w14:paraId="40695F26" w14:textId="77777777" w:rsidR="002B5E25" w:rsidRP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-</w:t>
      </w:r>
      <w:r w:rsidRPr="002B5E25">
        <w:rPr>
          <w:rFonts w:ascii="Times New Roman" w:hAnsi="Times New Roman" w:cs="Times New Roman"/>
          <w:sz w:val="24"/>
          <w:szCs w:val="24"/>
        </w:rPr>
        <w:tab/>
        <w:t>соблюдать топографию;</w:t>
      </w:r>
    </w:p>
    <w:p w14:paraId="257408E0" w14:textId="77777777" w:rsidR="002B5E25" w:rsidRP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-</w:t>
      </w:r>
      <w:r w:rsidRPr="002B5E25">
        <w:rPr>
          <w:rFonts w:ascii="Times New Roman" w:hAnsi="Times New Roman" w:cs="Times New Roman"/>
          <w:sz w:val="24"/>
          <w:szCs w:val="24"/>
        </w:rPr>
        <w:tab/>
        <w:t>сокращать визуальное воздействие на вспомогательные объекты инфраструктуры (используя растительность или топографию и т.д.);</w:t>
      </w:r>
    </w:p>
    <w:p w14:paraId="04378483" w14:textId="6F854B92" w:rsidR="0000714B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-</w:t>
      </w:r>
      <w:r w:rsidRPr="002B5E25">
        <w:rPr>
          <w:rFonts w:ascii="Times New Roman" w:hAnsi="Times New Roman" w:cs="Times New Roman"/>
          <w:sz w:val="24"/>
          <w:szCs w:val="24"/>
        </w:rPr>
        <w:tab/>
        <w:t>быть отремонтированы и восстановлены в целях сохранения наследия.</w:t>
      </w:r>
    </w:p>
    <w:p w14:paraId="0CED4D37" w14:textId="2228E8A3" w:rsid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Существующие объекты должны быть адаптированы к требованиям.</w:t>
      </w:r>
    </w:p>
    <w:p w14:paraId="56F28FF6" w14:textId="3BAA4D0A" w:rsid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Туалеты должны быть предусмотрены в местах расположения информационных пунктах (визит-центрах) для посетителей, на площадках для кемпингов и проведения обучающих мероприятий на природе.</w:t>
      </w:r>
    </w:p>
    <w:p w14:paraId="68C348DC" w14:textId="46AA5777" w:rsid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5E25">
        <w:rPr>
          <w:rFonts w:ascii="Times New Roman" w:hAnsi="Times New Roman" w:cs="Times New Roman"/>
          <w:sz w:val="24"/>
          <w:szCs w:val="24"/>
        </w:rPr>
        <w:t>Природоохранная организация должна проводить инвентаризацию всех объектов ООПТ</w:t>
      </w:r>
      <w:r>
        <w:rPr>
          <w:rFonts w:ascii="Times New Roman" w:hAnsi="Times New Roman" w:cs="Times New Roman"/>
          <w:sz w:val="24"/>
          <w:szCs w:val="24"/>
        </w:rPr>
        <w:t>, включая указатели.</w:t>
      </w:r>
    </w:p>
    <w:p w14:paraId="2AB81FBF" w14:textId="77777777" w:rsidR="002B5E25" w:rsidRDefault="002B5E25" w:rsidP="002B5E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B3CCA2C" w14:textId="72595F56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714B">
        <w:rPr>
          <w:rFonts w:ascii="Times New Roman" w:hAnsi="Times New Roman" w:cs="Times New Roman"/>
          <w:b/>
          <w:bCs/>
          <w:sz w:val="24"/>
          <w:szCs w:val="24"/>
        </w:rPr>
        <w:t xml:space="preserve">6.2 Информационный </w:t>
      </w:r>
      <w:bookmarkStart w:id="13" w:name="_Hlk145593646"/>
      <w:r w:rsidR="00D60FAC">
        <w:rPr>
          <w:rFonts w:ascii="Times New Roman" w:hAnsi="Times New Roman" w:cs="Times New Roman"/>
          <w:b/>
          <w:bCs/>
          <w:sz w:val="24"/>
          <w:szCs w:val="24"/>
        </w:rPr>
        <w:t>пункт (визит-центр)</w:t>
      </w:r>
      <w:r w:rsidRPr="0000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3"/>
      <w:r w:rsidRPr="0000714B">
        <w:rPr>
          <w:rFonts w:ascii="Times New Roman" w:hAnsi="Times New Roman" w:cs="Times New Roman"/>
          <w:b/>
          <w:bCs/>
          <w:sz w:val="24"/>
          <w:szCs w:val="24"/>
        </w:rPr>
        <w:t>для посетителей</w:t>
      </w:r>
    </w:p>
    <w:p w14:paraId="395C6817" w14:textId="77777777" w:rsidR="002B5E25" w:rsidRDefault="002B5E25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24B39A" w14:textId="61056B1A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 xml:space="preserve">Информационный </w:t>
      </w:r>
      <w:r w:rsidR="00D60FAC" w:rsidRPr="00D60FAC">
        <w:rPr>
          <w:rFonts w:ascii="Times New Roman" w:hAnsi="Times New Roman" w:cs="Times New Roman"/>
          <w:sz w:val="24"/>
          <w:szCs w:val="24"/>
        </w:rPr>
        <w:t>пункт (визит-центр)</w:t>
      </w:r>
      <w:r w:rsidR="00D60FAC" w:rsidRPr="0000714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для посетителей следует располагать у главного входа на особо охраняемую природную территорию или около одной из главных природных достопримечательностей.</w:t>
      </w:r>
    </w:p>
    <w:p w14:paraId="590B0EEF" w14:textId="52FC0810" w:rsidR="0000714B" w:rsidRPr="0000714B" w:rsidRDefault="00D60FAC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 xml:space="preserve">Информационный </w:t>
      </w:r>
      <w:r w:rsidRPr="00D60FAC">
        <w:rPr>
          <w:rFonts w:ascii="Times New Roman" w:hAnsi="Times New Roman" w:cs="Times New Roman"/>
          <w:sz w:val="24"/>
          <w:szCs w:val="24"/>
        </w:rPr>
        <w:t>пункт (визит-центр)</w:t>
      </w:r>
      <w:r w:rsidR="005849DE" w:rsidRPr="005849DE">
        <w:rPr>
          <w:rFonts w:ascii="Times New Roman" w:hAnsi="Times New Roman" w:cs="Times New Roman"/>
          <w:sz w:val="24"/>
          <w:szCs w:val="24"/>
        </w:rPr>
        <w:t xml:space="preserve"> </w:t>
      </w:r>
      <w:r w:rsidR="0000714B" w:rsidRPr="0000714B">
        <w:rPr>
          <w:rFonts w:ascii="Times New Roman" w:hAnsi="Times New Roman" w:cs="Times New Roman"/>
          <w:sz w:val="24"/>
          <w:szCs w:val="24"/>
        </w:rPr>
        <w:t>должен иметь справочную службу, быть обеспечен питьевой водой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72A11">
        <w:rPr>
          <w:rFonts w:ascii="Times New Roman" w:hAnsi="Times New Roman" w:cs="Times New Roman"/>
          <w:sz w:val="24"/>
          <w:szCs w:val="24"/>
        </w:rPr>
        <w:t>комплектами</w:t>
      </w:r>
      <w:r w:rsidR="00F71B46">
        <w:rPr>
          <w:rFonts w:ascii="Times New Roman" w:hAnsi="Times New Roman" w:cs="Times New Roman"/>
          <w:sz w:val="24"/>
          <w:szCs w:val="24"/>
        </w:rPr>
        <w:t xml:space="preserve"> первой помощи</w:t>
      </w:r>
      <w:r w:rsidR="0000714B" w:rsidRPr="0000714B">
        <w:rPr>
          <w:rFonts w:ascii="Times New Roman" w:hAnsi="Times New Roman" w:cs="Times New Roman"/>
          <w:sz w:val="24"/>
          <w:szCs w:val="24"/>
        </w:rPr>
        <w:t xml:space="preserve"> и контейнерами для раздельного сбора мусора (отходов).</w:t>
      </w:r>
    </w:p>
    <w:p w14:paraId="50DF3D8E" w14:textId="77777777" w:rsidR="00D60FAC" w:rsidRDefault="00D60FAC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848C78F" w14:textId="278FC0AC" w:rsidR="0000714B" w:rsidRPr="00D60FAC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FAC">
        <w:rPr>
          <w:rFonts w:ascii="Times New Roman" w:hAnsi="Times New Roman" w:cs="Times New Roman"/>
          <w:b/>
          <w:bCs/>
          <w:sz w:val="24"/>
          <w:szCs w:val="24"/>
        </w:rPr>
        <w:t>6.3 Маршруты</w:t>
      </w:r>
    </w:p>
    <w:p w14:paraId="5CA187C6" w14:textId="77777777" w:rsidR="00D60FAC" w:rsidRDefault="00D60FAC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54B656E" w14:textId="01D3B23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планировать и разрабатывать маршруты, учитывая продолжительность,</w:t>
      </w:r>
      <w:r w:rsidR="00D60FAC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протяженность и трудность этих маршрутов. Разработанные маршруты дифференцируют по сложности</w:t>
      </w:r>
      <w:r w:rsidR="00D60FAC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и рекомендуются посетителям в зависимости от их подготовленности. Размеченные маршруты должны</w:t>
      </w:r>
      <w:r w:rsidR="00D60FAC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быть запланированы в соответствии с характеристиками данного природного ландшафта. Характеристики размеченного маршрута должны быть доведены до сведения посетителей.</w:t>
      </w:r>
    </w:p>
    <w:p w14:paraId="733F0734" w14:textId="32E1378C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На указателях должна быть приведена следующая минимальная информация о размеченном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маршруте, включая:</w:t>
      </w:r>
    </w:p>
    <w:p w14:paraId="54045604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начало и окончание маршрута;</w:t>
      </w:r>
    </w:p>
    <w:p w14:paraId="4564C8AB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схему пролегания маршрута;</w:t>
      </w:r>
    </w:p>
    <w:p w14:paraId="4C8E2DA6" w14:textId="1728F1C6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места пересечения с другими маршрутами и указатели направления в точках пересечения и</w:t>
      </w:r>
      <w:r w:rsidR="00D60FAC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сложных соединениях маршрутов;</w:t>
      </w:r>
    </w:p>
    <w:p w14:paraId="5662B63F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тип данного маршрута (линейный, кольцевой или радиальный);</w:t>
      </w:r>
    </w:p>
    <w:p w14:paraId="23F678C3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lastRenderedPageBreak/>
        <w:t>- протяженность маршрута и время преодоления маршрута в зависимости от способа его преодоления (пешком, на лошади, на велосипеде, на лыжах, на средствах сплава и т. п.);</w:t>
      </w:r>
    </w:p>
    <w:p w14:paraId="41839D91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минимально необходимое оборудование;</w:t>
      </w:r>
    </w:p>
    <w:p w14:paraId="71409D83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телефоны экстренных служб для связи в чрезвычайных ситуациях;</w:t>
      </w:r>
    </w:p>
    <w:p w14:paraId="56E7A2A0" w14:textId="7777777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наличие и расположение на маршруте укрытий;</w:t>
      </w:r>
    </w:p>
    <w:p w14:paraId="0B512EEC" w14:textId="3CE5DCDF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- рекомендуемый способ преодоления маршрута (пешком, на лошади, на велосипеде, на лыжах,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на средствах сплава и т. п.).</w:t>
      </w:r>
    </w:p>
    <w:p w14:paraId="4DF358E0" w14:textId="103F3D78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Разметка маршрутов и маршрутная навигация должны быть четкими и различимыми, а сам маршрут должен пролегать по живописным местам, иметь несколько уровней сложности (например, короткие, непродолжительные, длинные, трудные и легкие) и избегать опасных мест, являющихся средой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обитания диких животных и растений. Маршруты, по которым туристы передвигаются самостоятельно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без сопровождения, следует располагать в зонах интенсивного использования.</w:t>
      </w:r>
    </w:p>
    <w:p w14:paraId="38C1FD93" w14:textId="563A259B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предоставлять информацию о сложности и приемлемости прохождения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маршрутов для посетителей различных возрастных групп, включая максимальные и минимальные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подъемы, ограничения и рекомендации, наиболее приемлемое время их прохождения, сезонность,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определенные погодные условия и т. д.</w:t>
      </w:r>
    </w:p>
    <w:p w14:paraId="2D2CB61F" w14:textId="0E1814BD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Для маршрутов, предназначенных для самостоятельного прохождения, маркировка маршрутов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должна совпадать с описанием, приведенным в информационном материале.</w:t>
      </w:r>
    </w:p>
    <w:p w14:paraId="54B3E4F0" w14:textId="77777777" w:rsidR="00F71B46" w:rsidRDefault="00F71B46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FBBEFF" w14:textId="6A499369" w:rsidR="005849DE" w:rsidRPr="005849DE" w:rsidRDefault="005849DE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849DE">
        <w:rPr>
          <w:rFonts w:ascii="Times New Roman" w:hAnsi="Times New Roman" w:cs="Times New Roman"/>
          <w:sz w:val="20"/>
          <w:szCs w:val="20"/>
        </w:rPr>
        <w:t>Примечание – Проектирование размещения туристских троп, маршрутов в национальных парках по [5].</w:t>
      </w:r>
    </w:p>
    <w:p w14:paraId="26936EFC" w14:textId="77777777" w:rsidR="005849DE" w:rsidRPr="005849DE" w:rsidRDefault="005849DE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75397C8" w14:textId="6131B7F7" w:rsidR="0000714B" w:rsidRPr="00F71B46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46">
        <w:rPr>
          <w:rFonts w:ascii="Times New Roman" w:hAnsi="Times New Roman" w:cs="Times New Roman"/>
          <w:b/>
          <w:bCs/>
          <w:sz w:val="24"/>
          <w:szCs w:val="24"/>
        </w:rPr>
        <w:t>6.4 Площадки для наблюдения за природой</w:t>
      </w:r>
      <w:r w:rsidR="00F71B46">
        <w:rPr>
          <w:rFonts w:ascii="Times New Roman" w:hAnsi="Times New Roman" w:cs="Times New Roman"/>
          <w:b/>
          <w:bCs/>
          <w:sz w:val="24"/>
          <w:szCs w:val="24"/>
        </w:rPr>
        <w:t xml:space="preserve"> (смотровая площадка)</w:t>
      </w:r>
    </w:p>
    <w:p w14:paraId="26539B60" w14:textId="77777777" w:rsidR="00F71B46" w:rsidRDefault="00F71B46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CF5EB6" w14:textId="1F4960B2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могут выбрать и обустроить площадки в местах, вызывающих особый интерес у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любителей редкой фауны и флоры и/или связанных с уникальностью ландшафта. Эти площадки должны быть обозначены указателями, соответствовать требованиям безопасности, а также должны быть</w:t>
      </w:r>
      <w:r w:rsidR="00F71B46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интегрированы в схему прохождения маршрута.</w:t>
      </w:r>
    </w:p>
    <w:p w14:paraId="747039D3" w14:textId="77777777" w:rsidR="00F71B46" w:rsidRDefault="00F71B46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9714BBA" w14:textId="085FC075" w:rsidR="0000714B" w:rsidRPr="00F71B46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71B46">
        <w:rPr>
          <w:rFonts w:ascii="Times New Roman" w:hAnsi="Times New Roman" w:cs="Times New Roman"/>
          <w:b/>
          <w:bCs/>
          <w:sz w:val="24"/>
          <w:szCs w:val="24"/>
        </w:rPr>
        <w:t xml:space="preserve">6.5 </w:t>
      </w:r>
      <w:r w:rsidR="00D17F3F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Pr="00F71B46">
        <w:rPr>
          <w:rFonts w:ascii="Times New Roman" w:hAnsi="Times New Roman" w:cs="Times New Roman"/>
          <w:b/>
          <w:bCs/>
          <w:sz w:val="24"/>
          <w:szCs w:val="24"/>
        </w:rPr>
        <w:t>он</w:t>
      </w:r>
      <w:r w:rsidR="00D17F3F">
        <w:rPr>
          <w:rFonts w:ascii="Times New Roman" w:hAnsi="Times New Roman" w:cs="Times New Roman"/>
          <w:b/>
          <w:bCs/>
          <w:sz w:val="24"/>
          <w:szCs w:val="24"/>
        </w:rPr>
        <w:t>ы отдыха</w:t>
      </w:r>
    </w:p>
    <w:p w14:paraId="637C732C" w14:textId="77777777" w:rsidR="00F71B46" w:rsidRPr="00F71B46" w:rsidRDefault="00F71B46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E2126" w14:textId="05E7AAC2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организовывать зоны, предназначенные для досуга и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свободного времяпрепровождения, с учетом сохранности ресурсов территорий и безопасности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посетителей.</w:t>
      </w:r>
    </w:p>
    <w:p w14:paraId="1C3236D3" w14:textId="60723FED" w:rsidR="00D17F3F" w:rsidRDefault="00D17F3F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7F3F">
        <w:rPr>
          <w:rFonts w:ascii="Times New Roman" w:hAnsi="Times New Roman" w:cs="Times New Roman"/>
          <w:sz w:val="24"/>
          <w:szCs w:val="24"/>
        </w:rPr>
        <w:t>Обеспечен</w:t>
      </w:r>
      <w:r>
        <w:rPr>
          <w:rFonts w:ascii="Times New Roman" w:hAnsi="Times New Roman" w:cs="Times New Roman"/>
          <w:sz w:val="24"/>
          <w:szCs w:val="24"/>
        </w:rPr>
        <w:t>ие</w:t>
      </w:r>
      <w:r w:rsidRPr="00D17F3F">
        <w:rPr>
          <w:rFonts w:ascii="Times New Roman" w:hAnsi="Times New Roman" w:cs="Times New Roman"/>
          <w:sz w:val="24"/>
          <w:szCs w:val="24"/>
        </w:rPr>
        <w:t xml:space="preserve"> зон инфраструктурой </w:t>
      </w:r>
      <w:r w:rsidR="00F347FE"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Pr="00D17F3F">
        <w:rPr>
          <w:rFonts w:ascii="Times New Roman" w:hAnsi="Times New Roman" w:cs="Times New Roman"/>
          <w:sz w:val="24"/>
          <w:szCs w:val="24"/>
        </w:rPr>
        <w:t>генеральным планом развития инфраструктуры</w:t>
      </w:r>
      <w:r w:rsidR="00F347FE">
        <w:rPr>
          <w:rFonts w:ascii="Times New Roman" w:hAnsi="Times New Roman" w:cs="Times New Roman"/>
          <w:sz w:val="24"/>
          <w:szCs w:val="24"/>
        </w:rPr>
        <w:t xml:space="preserve"> и планом управления</w:t>
      </w:r>
      <w:r w:rsidR="00F347FE" w:rsidRPr="0000714B">
        <w:t xml:space="preserve"> </w:t>
      </w:r>
      <w:r w:rsidR="00F347FE" w:rsidRPr="0000714B">
        <w:rPr>
          <w:rFonts w:ascii="Times New Roman" w:hAnsi="Times New Roman" w:cs="Times New Roman"/>
          <w:sz w:val="24"/>
          <w:szCs w:val="24"/>
        </w:rPr>
        <w:t>особо охраняемы</w:t>
      </w:r>
      <w:r w:rsidR="00F347FE">
        <w:rPr>
          <w:rFonts w:ascii="Times New Roman" w:hAnsi="Times New Roman" w:cs="Times New Roman"/>
          <w:sz w:val="24"/>
          <w:szCs w:val="24"/>
        </w:rPr>
        <w:t>ми</w:t>
      </w:r>
      <w:r w:rsidR="00F347FE" w:rsidRPr="0000714B">
        <w:rPr>
          <w:rFonts w:ascii="Times New Roman" w:hAnsi="Times New Roman" w:cs="Times New Roman"/>
          <w:sz w:val="24"/>
          <w:szCs w:val="24"/>
        </w:rPr>
        <w:t xml:space="preserve"> природными территориями</w:t>
      </w:r>
      <w:r w:rsidR="00F529F8" w:rsidRPr="00F529F8">
        <w:rPr>
          <w:rFonts w:ascii="Times New Roman" w:hAnsi="Times New Roman" w:cs="Times New Roman"/>
          <w:sz w:val="24"/>
          <w:szCs w:val="24"/>
        </w:rPr>
        <w:t xml:space="preserve"> [5]</w:t>
      </w:r>
      <w:r w:rsidR="00F347FE">
        <w:rPr>
          <w:rFonts w:ascii="Times New Roman" w:hAnsi="Times New Roman" w:cs="Times New Roman"/>
          <w:sz w:val="24"/>
          <w:szCs w:val="24"/>
        </w:rPr>
        <w:t>.</w:t>
      </w:r>
    </w:p>
    <w:p w14:paraId="0F4B6086" w14:textId="77777777" w:rsidR="00D17F3F" w:rsidRDefault="00D17F3F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F6E9866" w14:textId="1221521A" w:rsidR="0000714B" w:rsidRPr="00946AEA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6AEA">
        <w:rPr>
          <w:rFonts w:ascii="Times New Roman" w:hAnsi="Times New Roman" w:cs="Times New Roman"/>
          <w:b/>
          <w:bCs/>
          <w:sz w:val="24"/>
          <w:szCs w:val="24"/>
        </w:rPr>
        <w:t>6.6 Площадки для кемпингов</w:t>
      </w:r>
    </w:p>
    <w:p w14:paraId="3CE555F3" w14:textId="77777777" w:rsidR="00946AEA" w:rsidRDefault="00946AEA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4A3753" w14:textId="7354FEAA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Исполнители должны определить и обозначить площадки для кемпингов с учетом интенсивности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использования этих зон без ухудшения их состояния.</w:t>
      </w:r>
    </w:p>
    <w:p w14:paraId="7183F638" w14:textId="2210F67D" w:rsid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Площадка для кемпинга представляет собой пространство, на котором разрешена установка посетителями палаток на период времени туристской стоянки, предусмотренное администрацией особо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охраняемых природных территорий на котором предоставлены услуги по уборке территории.</w:t>
      </w:r>
    </w:p>
    <w:p w14:paraId="0FF8975E" w14:textId="1E5B2F9E" w:rsidR="00F347FE" w:rsidRPr="0000714B" w:rsidRDefault="00F347FE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Кемпинги без услуг должны обеспечиваться информационными стендами.</w:t>
      </w:r>
    </w:p>
    <w:p w14:paraId="53CF04E0" w14:textId="77777777" w:rsidR="00946AEA" w:rsidRDefault="00946AEA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E89AAB7" w14:textId="451F10A9" w:rsidR="0000714B" w:rsidRPr="00946AEA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6AEA">
        <w:rPr>
          <w:rFonts w:ascii="Times New Roman" w:hAnsi="Times New Roman" w:cs="Times New Roman"/>
          <w:b/>
          <w:bCs/>
          <w:sz w:val="24"/>
          <w:szCs w:val="24"/>
        </w:rPr>
        <w:t>6.7 Укрытия</w:t>
      </w:r>
    </w:p>
    <w:p w14:paraId="0020DDD6" w14:textId="77777777" w:rsidR="00946AEA" w:rsidRDefault="00946AEA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9EFF83" w14:textId="791E7E47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lastRenderedPageBreak/>
        <w:t>Укрытия должны быть сконструированы в соответствии с потребностями посетителей и с учетом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ландшафтных особенностей участков особо охраняемых природных территорий</w:t>
      </w:r>
      <w:r w:rsidR="00004B68">
        <w:rPr>
          <w:rFonts w:ascii="Times New Roman" w:hAnsi="Times New Roman" w:cs="Times New Roman"/>
          <w:sz w:val="24"/>
          <w:szCs w:val="24"/>
        </w:rPr>
        <w:t xml:space="preserve">. Укрытия должны соответствовать плану управления рисками по СТ РК </w:t>
      </w:r>
      <w:r w:rsidR="00004B68">
        <w:rPr>
          <w:rFonts w:ascii="Times New Roman" w:hAnsi="Times New Roman" w:cs="Times New Roman"/>
          <w:sz w:val="24"/>
          <w:szCs w:val="24"/>
          <w:lang w:val="en-US"/>
        </w:rPr>
        <w:t>ISO</w:t>
      </w:r>
      <w:r w:rsidR="00004B68" w:rsidRPr="00004B68">
        <w:rPr>
          <w:rFonts w:ascii="Times New Roman" w:hAnsi="Times New Roman" w:cs="Times New Roman"/>
          <w:sz w:val="24"/>
          <w:szCs w:val="24"/>
        </w:rPr>
        <w:t xml:space="preserve"> </w:t>
      </w:r>
      <w:r w:rsidR="00004B68">
        <w:rPr>
          <w:rFonts w:ascii="Times New Roman" w:hAnsi="Times New Roman" w:cs="Times New Roman"/>
          <w:sz w:val="24"/>
          <w:szCs w:val="24"/>
        </w:rPr>
        <w:t>31000.</w:t>
      </w:r>
    </w:p>
    <w:p w14:paraId="3959A9C0" w14:textId="413B66BA" w:rsidR="0000714B" w:rsidRP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 xml:space="preserve">В укрытиях должна быть расположена зона для отдыха и не менее </w:t>
      </w:r>
      <w:r w:rsidRPr="00B9004A">
        <w:rPr>
          <w:rFonts w:ascii="Times New Roman" w:hAnsi="Times New Roman" w:cs="Times New Roman"/>
          <w:sz w:val="24"/>
          <w:szCs w:val="24"/>
        </w:rPr>
        <w:t>одного комплекта для оказания</w:t>
      </w:r>
      <w:r w:rsidR="00946AEA" w:rsidRPr="00B9004A">
        <w:rPr>
          <w:rFonts w:ascii="Times New Roman" w:hAnsi="Times New Roman" w:cs="Times New Roman"/>
          <w:sz w:val="24"/>
          <w:szCs w:val="24"/>
        </w:rPr>
        <w:t xml:space="preserve"> </w:t>
      </w:r>
      <w:r w:rsidRPr="00B9004A">
        <w:rPr>
          <w:rFonts w:ascii="Times New Roman" w:hAnsi="Times New Roman" w:cs="Times New Roman"/>
          <w:sz w:val="24"/>
          <w:szCs w:val="24"/>
        </w:rPr>
        <w:t>первой помощи</w:t>
      </w:r>
      <w:r w:rsidR="00004B68" w:rsidRPr="00B9004A">
        <w:rPr>
          <w:rFonts w:ascii="Times New Roman" w:hAnsi="Times New Roman" w:cs="Times New Roman"/>
          <w:sz w:val="24"/>
          <w:szCs w:val="24"/>
        </w:rPr>
        <w:t>. Укрытия могут быть укомплектованы персоналом.</w:t>
      </w:r>
      <w:r w:rsidRPr="000071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CA0052" w14:textId="77777777" w:rsidR="00946AEA" w:rsidRDefault="00946AEA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D1EBF0" w14:textId="4AFA60C9" w:rsidR="0000714B" w:rsidRPr="00946AEA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6AEA">
        <w:rPr>
          <w:rFonts w:ascii="Times New Roman" w:hAnsi="Times New Roman" w:cs="Times New Roman"/>
          <w:b/>
          <w:bCs/>
          <w:sz w:val="24"/>
          <w:szCs w:val="24"/>
        </w:rPr>
        <w:t>6.8 Живые уроки (мастер-классы на природе)</w:t>
      </w:r>
    </w:p>
    <w:p w14:paraId="75629E04" w14:textId="77777777" w:rsidR="00946AEA" w:rsidRDefault="00946AEA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696E092" w14:textId="721BFFF1" w:rsidR="0000714B" w:rsidRDefault="0000714B" w:rsidP="000071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14B">
        <w:rPr>
          <w:rFonts w:ascii="Times New Roman" w:hAnsi="Times New Roman" w:cs="Times New Roman"/>
          <w:sz w:val="24"/>
          <w:szCs w:val="24"/>
        </w:rPr>
        <w:t>При проведении обучающих мероприятий на природе исполнители должны предоставлять участникам всю необходимую информацию</w:t>
      </w:r>
      <w:r w:rsidR="00300836">
        <w:rPr>
          <w:rFonts w:ascii="Times New Roman" w:hAnsi="Times New Roman" w:cs="Times New Roman"/>
          <w:sz w:val="24"/>
          <w:szCs w:val="24"/>
        </w:rPr>
        <w:t>,</w:t>
      </w:r>
      <w:r w:rsidRPr="0000714B">
        <w:rPr>
          <w:rFonts w:ascii="Times New Roman" w:hAnsi="Times New Roman" w:cs="Times New Roman"/>
          <w:sz w:val="24"/>
          <w:szCs w:val="24"/>
        </w:rPr>
        <w:t xml:space="preserve"> обеспечивать их питьевой водой и комплект</w:t>
      </w:r>
      <w:r w:rsidR="00300836">
        <w:rPr>
          <w:rFonts w:ascii="Times New Roman" w:hAnsi="Times New Roman" w:cs="Times New Roman"/>
          <w:sz w:val="24"/>
          <w:szCs w:val="24"/>
        </w:rPr>
        <w:t>а</w:t>
      </w:r>
      <w:r w:rsidRPr="0000714B">
        <w:rPr>
          <w:rFonts w:ascii="Times New Roman" w:hAnsi="Times New Roman" w:cs="Times New Roman"/>
          <w:sz w:val="24"/>
          <w:szCs w:val="24"/>
        </w:rPr>
        <w:t>м</w:t>
      </w:r>
      <w:r w:rsidR="00300836">
        <w:rPr>
          <w:rFonts w:ascii="Times New Roman" w:hAnsi="Times New Roman" w:cs="Times New Roman"/>
          <w:sz w:val="24"/>
          <w:szCs w:val="24"/>
        </w:rPr>
        <w:t>и</w:t>
      </w:r>
      <w:r w:rsidRPr="0000714B">
        <w:rPr>
          <w:rFonts w:ascii="Times New Roman" w:hAnsi="Times New Roman" w:cs="Times New Roman"/>
          <w:sz w:val="24"/>
          <w:szCs w:val="24"/>
        </w:rPr>
        <w:t xml:space="preserve"> для оказания</w:t>
      </w:r>
      <w:r w:rsidR="00946AEA" w:rsidRPr="00946AEA">
        <w:rPr>
          <w:rFonts w:ascii="Times New Roman" w:hAnsi="Times New Roman" w:cs="Times New Roman"/>
          <w:sz w:val="24"/>
          <w:szCs w:val="24"/>
        </w:rPr>
        <w:t xml:space="preserve"> </w:t>
      </w:r>
      <w:r w:rsidRPr="0000714B">
        <w:rPr>
          <w:rFonts w:ascii="Times New Roman" w:hAnsi="Times New Roman" w:cs="Times New Roman"/>
          <w:sz w:val="24"/>
          <w:szCs w:val="24"/>
        </w:rPr>
        <w:t>первой помощи</w:t>
      </w:r>
      <w:r w:rsidR="00300836">
        <w:rPr>
          <w:rFonts w:ascii="Times New Roman" w:hAnsi="Times New Roman" w:cs="Times New Roman"/>
          <w:sz w:val="24"/>
          <w:szCs w:val="24"/>
        </w:rPr>
        <w:t>.</w:t>
      </w:r>
    </w:p>
    <w:p w14:paraId="10E66911" w14:textId="77777777" w:rsidR="00300836" w:rsidRDefault="00300836" w:rsidP="00D44A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</w:p>
    <w:p w14:paraId="630E3E82" w14:textId="4E438F89" w:rsidR="006239BC" w:rsidRPr="00773B77" w:rsidRDefault="00773B77" w:rsidP="00D44A4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  <w:r w:rsidRPr="00773B77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  <w:t xml:space="preserve">7 Аутсорсинг </w:t>
      </w:r>
    </w:p>
    <w:p w14:paraId="217E4ACE" w14:textId="77777777" w:rsidR="00475A0D" w:rsidRDefault="00475A0D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</w:p>
    <w:p w14:paraId="6B442064" w14:textId="6873852F" w:rsid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Если 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природоохранная организация</w:t>
      </w: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особо охраняемой природной территории принимает решение о передаче в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аутсорсинг любой деятельности, которая может отразиться на посетителях, то она должна обеспечить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контроль за этой деятельностью в соответствии с законодательством [1]</w:t>
      </w:r>
      <w:r w:rsidR="002D01C6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, </w:t>
      </w:r>
      <w:r w:rsidR="002D01C6" w:rsidRPr="002D01C6"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[5]</w:t>
      </w:r>
      <w:r w:rsidR="002D01C6"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.</w:t>
      </w: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</w:p>
    <w:p w14:paraId="675A66A0" w14:textId="3DBF8B45" w:rsidR="007B0D01" w:rsidRP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</w:pP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Вид и объем контроля, распространяемого на такую деятельность, должны быть документированными</w:t>
      </w: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.</w:t>
      </w:r>
    </w:p>
    <w:p w14:paraId="6C660FD0" w14:textId="13519946" w:rsidR="007B0D01" w:rsidRP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Природоохранной организации</w:t>
      </w: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особо охраняемой природной территории следует определить минимальный уровень требований к деятельности по аутсорсингу в части сохранения окружающей природной среды.</w:t>
      </w:r>
    </w:p>
    <w:p w14:paraId="718145FD" w14:textId="77777777" w:rsidR="002D01C6" w:rsidRDefault="002D01C6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</w:pPr>
    </w:p>
    <w:p w14:paraId="72D0B1D0" w14:textId="32C959A8" w:rsidR="007B0D01" w:rsidRP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Примечание </w:t>
      </w:r>
      <w:r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–</w:t>
      </w: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Процедурные документы могут быть разработаны по </w:t>
      </w: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СТ РК </w:t>
      </w: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val="en-US" w:eastAsia="en-US"/>
          <w14:ligatures w14:val="none"/>
        </w:rPr>
        <w:t>ISO</w:t>
      </w: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eastAsia="en-US"/>
          <w14:ligatures w14:val="none"/>
        </w:rPr>
        <w:t xml:space="preserve"> 9001</w:t>
      </w:r>
      <w:r>
        <w:rPr>
          <w:rFonts w:ascii="Times New Roman" w:eastAsia="Calibri" w:hAnsi="Times New Roman" w:cs="Times New Roman"/>
          <w:kern w:val="0"/>
          <w:sz w:val="20"/>
          <w:szCs w:val="20"/>
          <w:lang w:eastAsia="en-US"/>
          <w14:ligatures w14:val="none"/>
        </w:rPr>
        <w:t>.</w:t>
      </w:r>
    </w:p>
    <w:p w14:paraId="5031082C" w14:textId="77777777" w:rsid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</w:p>
    <w:p w14:paraId="2279989F" w14:textId="55C11F21" w:rsidR="007B0D01" w:rsidRP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  <w:t>8 Безопасность услуг</w:t>
      </w:r>
    </w:p>
    <w:p w14:paraId="14E51673" w14:textId="77777777" w:rsidR="007B0D01" w:rsidRDefault="007B0D01" w:rsidP="007B0D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</w:p>
    <w:p w14:paraId="560B9A47" w14:textId="77777777" w:rsid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Исполнителям рекомендуется разработать и поддерживать в рабочем состоянии систему безопасности и качества предоставляемых туристских услуг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.</w:t>
      </w:r>
    </w:p>
    <w:p w14:paraId="78CC6032" w14:textId="77777777" w:rsid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</w:p>
    <w:p w14:paraId="218F6DF8" w14:textId="77777777" w:rsidR="00D53202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Примечани</w:t>
      </w:r>
      <w:r w:rsidR="00D53202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я:</w:t>
      </w:r>
    </w:p>
    <w:p w14:paraId="2739DD9A" w14:textId="40D59BA7" w:rsidR="007B0D01" w:rsidRDefault="007B0D01" w:rsidP="00D53202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</w:pPr>
      <w:r w:rsidRPr="00D53202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 Система оценки отслеживания, записей посетителей и их удовлетворенность обслуживанием может быть документирована по СТ РК ISO 9001.</w:t>
      </w:r>
    </w:p>
    <w:p w14:paraId="2D88C63C" w14:textId="1F1137C7" w:rsidR="00D53202" w:rsidRPr="00D53202" w:rsidRDefault="00D53202" w:rsidP="00D53202">
      <w:pPr>
        <w:pStyle w:val="a3"/>
        <w:numPr>
          <w:ilvl w:val="0"/>
          <w:numId w:val="2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 Документирование</w:t>
      </w:r>
      <w:r w:rsidRPr="00D53202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 по процессам управления рисками по СТ РК ISO 31000</w:t>
      </w:r>
      <w:r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 и по приложению </w:t>
      </w:r>
      <w:r w:rsidR="007717BC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В</w:t>
      </w:r>
      <w:r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.</w:t>
      </w:r>
    </w:p>
    <w:p w14:paraId="5D133FAD" w14:textId="77777777" w:rsidR="007B0D01" w:rsidRDefault="007B0D01" w:rsidP="007B0D01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</w:p>
    <w:p w14:paraId="71F72EB0" w14:textId="339B04C8" w:rsidR="007B0D01" w:rsidRPr="007B0D01" w:rsidRDefault="007B0D01" w:rsidP="007B0D0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</w:pPr>
      <w:r w:rsidRPr="007B0D01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val="kk-KZ" w:eastAsia="en-US"/>
          <w14:ligatures w14:val="none"/>
        </w:rPr>
        <w:t>9 Обращение с отходами, уборка и техническое обслуживание</w:t>
      </w:r>
    </w:p>
    <w:p w14:paraId="20F87311" w14:textId="77777777" w:rsidR="007B0D01" w:rsidRPr="00D53202" w:rsidRDefault="007B0D01" w:rsidP="00D532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</w:p>
    <w:p w14:paraId="624D3F5E" w14:textId="081DAAF3" w:rsidR="007B0D01" w:rsidRPr="00D53202" w:rsidRDefault="007B0D01" w:rsidP="00D532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Исполнители должны разработать и внедрить систему сбора, хранения и удаления отходов (мусора) с площадок, зон и из зданий, сооружений особо охраняемой природной территории. Рекомендуется</w:t>
      </w:r>
      <w:r w:rsid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разработать и использовать устройства раздельного сбора для дальнейшей переработки, например</w:t>
      </w:r>
      <w:r w:rsid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стекла, металла, бумаги и органических отходов.</w:t>
      </w:r>
    </w:p>
    <w:p w14:paraId="4884DFBA" w14:textId="77777777" w:rsidR="007B0D01" w:rsidRPr="00D53202" w:rsidRDefault="007B0D01" w:rsidP="00D532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Исполнители должны предоставлять памятки для посетителей и персонала о том, как следует обращаться с отходами.</w:t>
      </w:r>
    </w:p>
    <w:p w14:paraId="2C87AF99" w14:textId="77777777" w:rsidR="007B0D01" w:rsidRPr="00D53202" w:rsidRDefault="007B0D01" w:rsidP="00D532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Исполнители должны содержать сооружения, здания и помещения в чистоте и в рабочем состоянии.</w:t>
      </w:r>
    </w:p>
    <w:p w14:paraId="5B66B470" w14:textId="6C684FEE" w:rsidR="00D44A45" w:rsidRPr="00D53202" w:rsidRDefault="007B0D01" w:rsidP="00D5320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D5320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Исполнители должны установить периодичность проведения работ по уборке и техническому обслуживанию особо охраняемых природных территорий с учетом климатических условий и интенсивности их использования посетителями.</w:t>
      </w:r>
    </w:p>
    <w:p w14:paraId="63CDBAE5" w14:textId="77777777" w:rsidR="00AA4826" w:rsidRPr="00D44A45" w:rsidRDefault="00AA4826" w:rsidP="00D44A45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:lang w:val="kk-KZ" w:eastAsia="en-US"/>
          <w14:ligatures w14:val="none"/>
        </w:rPr>
      </w:pPr>
    </w:p>
    <w:p w14:paraId="31AD33D8" w14:textId="12E39B80" w:rsidR="009877D7" w:rsidRPr="009877D7" w:rsidRDefault="009877D7" w:rsidP="00515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33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А</w:t>
      </w:r>
    </w:p>
    <w:p w14:paraId="1D322E9B" w14:textId="266744B5" w:rsidR="009877D7" w:rsidRDefault="009877D7" w:rsidP="005157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7D7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610711">
        <w:rPr>
          <w:rFonts w:ascii="Times New Roman" w:eastAsia="Times New Roman" w:hAnsi="Times New Roman" w:cs="Times New Roman"/>
          <w:i/>
          <w:sz w:val="24"/>
          <w:szCs w:val="24"/>
        </w:rPr>
        <w:t>информационное</w:t>
      </w:r>
      <w:r w:rsidRPr="009877D7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7E5F188E" w14:textId="77777777" w:rsidR="009877D7" w:rsidRPr="009877D7" w:rsidRDefault="009877D7" w:rsidP="009877D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13DF946" w14:textId="06A947E1" w:rsidR="009877D7" w:rsidRDefault="00610711" w:rsidP="00515787">
      <w:pPr>
        <w:pStyle w:val="50"/>
        <w:keepNext/>
        <w:keepLines/>
        <w:shd w:val="clear" w:color="auto" w:fill="auto"/>
        <w:spacing w:after="0"/>
        <w:rPr>
          <w:rStyle w:val="5"/>
          <w:b/>
          <w:bCs/>
          <w:color w:val="000000"/>
          <w:sz w:val="24"/>
          <w:szCs w:val="24"/>
        </w:rPr>
      </w:pPr>
      <w:r>
        <w:rPr>
          <w:rStyle w:val="5"/>
          <w:b/>
          <w:bCs/>
          <w:color w:val="000000"/>
          <w:sz w:val="24"/>
          <w:szCs w:val="24"/>
        </w:rPr>
        <w:t>Доступность</w:t>
      </w:r>
      <w:r w:rsidR="00D11C67">
        <w:rPr>
          <w:rStyle w:val="5"/>
          <w:b/>
          <w:bCs/>
          <w:color w:val="000000"/>
          <w:sz w:val="24"/>
          <w:szCs w:val="24"/>
        </w:rPr>
        <w:t xml:space="preserve"> услуг и объектов для посетителей</w:t>
      </w:r>
    </w:p>
    <w:p w14:paraId="13921D0D" w14:textId="77777777" w:rsidR="00610711" w:rsidRDefault="00610711" w:rsidP="009877D7">
      <w:pPr>
        <w:pStyle w:val="50"/>
        <w:keepNext/>
        <w:keepLines/>
        <w:shd w:val="clear" w:color="auto" w:fill="auto"/>
        <w:spacing w:after="0"/>
        <w:ind w:firstLine="567"/>
        <w:rPr>
          <w:sz w:val="24"/>
          <w:szCs w:val="24"/>
        </w:rPr>
      </w:pPr>
    </w:p>
    <w:p w14:paraId="7438D7AF" w14:textId="5AEF622D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Hlk145581145"/>
      <w:r w:rsidRPr="0031551B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Прироодохранные организации</w:t>
      </w:r>
      <w:r w:rsidRPr="00D11C67">
        <w:rPr>
          <w:rFonts w:ascii="Times New Roman" w:hAnsi="Times New Roman" w:cs="Times New Roman"/>
          <w:sz w:val="24"/>
          <w:szCs w:val="24"/>
        </w:rPr>
        <w:t xml:space="preserve"> </w:t>
      </w:r>
      <w:bookmarkEnd w:id="14"/>
      <w:r w:rsidRPr="00D11C67">
        <w:rPr>
          <w:rFonts w:ascii="Times New Roman" w:hAnsi="Times New Roman" w:cs="Times New Roman"/>
          <w:sz w:val="24"/>
          <w:szCs w:val="24"/>
        </w:rPr>
        <w:t xml:space="preserve">особо охраняемой природной территории должны способствовать полной интеграции и соответствующему взаимодействию с туристами со специальными потребностями, как, инвалидами и лицами с ограниченными физическими возможностями, родителями с маленькими детьми, пожилыми туристами с учетом природных особенностей конкретного объекта или маршрута. </w:t>
      </w:r>
    </w:p>
    <w:p w14:paraId="7477D47B" w14:textId="77777777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Для этого рекомендуется, если это объективно возможно, предусматривать следующее: </w:t>
      </w:r>
    </w:p>
    <w:p w14:paraId="3536C3D5" w14:textId="5B8530CE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- доступность передвижения, в том числе с помощью инвалидных кресел; наличие на автомобильной стоянке оборудованных парковочных мест для инвалидов и лиц с ограниченными физическими возможностями, отсутствие барьеров (а именно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11C67">
        <w:rPr>
          <w:rFonts w:ascii="Times New Roman" w:hAnsi="Times New Roman" w:cs="Times New Roman"/>
          <w:sz w:val="24"/>
          <w:szCs w:val="24"/>
        </w:rPr>
        <w:t xml:space="preserve"> свободный доступ во все помещения и туалетные комнаты); </w:t>
      </w:r>
    </w:p>
    <w:p w14:paraId="5392763F" w14:textId="4DAE2785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- доступность для лиц с нарушениями слуха: сурдоперевод; доступ с помощью систем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11C67">
        <w:rPr>
          <w:rFonts w:ascii="Times New Roman" w:hAnsi="Times New Roman" w:cs="Times New Roman"/>
          <w:sz w:val="24"/>
          <w:szCs w:val="24"/>
        </w:rPr>
        <w:t>лужб ретрансляции телекоммуникаций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1C67">
        <w:rPr>
          <w:rFonts w:ascii="Times New Roman" w:hAnsi="Times New Roman" w:cs="Times New Roman"/>
          <w:sz w:val="24"/>
          <w:szCs w:val="24"/>
        </w:rPr>
        <w:t xml:space="preserve">TTY или TRS через Интернет-связь; </w:t>
      </w:r>
    </w:p>
    <w:p w14:paraId="66D67D55" w14:textId="4BEEEAA6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>- зрительный доступ: использование крупных шрифтов/копий со шрифтом Брайля; техническая поддержка для тех, кто пользуется вспомогательными устройствами и экранными дикторами</w:t>
      </w:r>
      <w:r w:rsidR="00AC5C7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D11C67">
        <w:rPr>
          <w:rFonts w:ascii="Times New Roman" w:hAnsi="Times New Roman" w:cs="Times New Roman"/>
          <w:sz w:val="24"/>
          <w:szCs w:val="24"/>
        </w:rPr>
        <w:t>кра́нное счи́тывающее устро́йство JAWS</w:t>
      </w:r>
      <w:r w:rsidR="00AC5C75">
        <w:rPr>
          <w:rFonts w:ascii="Times New Roman" w:hAnsi="Times New Roman" w:cs="Times New Roman"/>
          <w:sz w:val="24"/>
          <w:szCs w:val="24"/>
        </w:rPr>
        <w:t>)</w:t>
      </w:r>
      <w:r w:rsidRPr="00D11C67">
        <w:rPr>
          <w:rFonts w:ascii="Times New Roman" w:hAnsi="Times New Roman" w:cs="Times New Roman"/>
          <w:sz w:val="24"/>
          <w:szCs w:val="24"/>
        </w:rPr>
        <w:t xml:space="preserve">; наличие перчаток для сенсорных работ с трехмерным пространством (если это применимо); наличие поверхностно-тактильного индикатора земли (TGSI). </w:t>
      </w:r>
    </w:p>
    <w:p w14:paraId="0B938B26" w14:textId="4DE4DF1E" w:rsidR="00D11C67" w:rsidRDefault="00AC5C75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5C75">
        <w:rPr>
          <w:rFonts w:ascii="Times New Roman" w:hAnsi="Times New Roman" w:cs="Times New Roman"/>
          <w:sz w:val="24"/>
          <w:szCs w:val="24"/>
        </w:rPr>
        <w:t>Прироодохранны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AC5C75">
        <w:rPr>
          <w:rFonts w:ascii="Times New Roman" w:hAnsi="Times New Roman" w:cs="Times New Roman"/>
          <w:sz w:val="24"/>
          <w:szCs w:val="24"/>
        </w:rPr>
        <w:t xml:space="preserve"> организаци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D11C67" w:rsidRPr="00D11C67">
        <w:rPr>
          <w:rFonts w:ascii="Times New Roman" w:hAnsi="Times New Roman" w:cs="Times New Roman"/>
          <w:sz w:val="24"/>
          <w:szCs w:val="24"/>
        </w:rPr>
        <w:t xml:space="preserve"> особо охраняемой природной территории следует также учитывать следующее: </w:t>
      </w:r>
    </w:p>
    <w:p w14:paraId="1F03BE01" w14:textId="6B84A5C2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>- бесступенчатый вход на объекты</w:t>
      </w:r>
      <w:r w:rsidR="00AC5C75">
        <w:rPr>
          <w:rFonts w:ascii="Times New Roman" w:hAnsi="Times New Roman" w:cs="Times New Roman"/>
          <w:sz w:val="24"/>
          <w:szCs w:val="24"/>
        </w:rPr>
        <w:t xml:space="preserve"> (</w:t>
      </w:r>
      <w:r w:rsidRPr="00D11C67">
        <w:rPr>
          <w:rFonts w:ascii="Times New Roman" w:hAnsi="Times New Roman" w:cs="Times New Roman"/>
          <w:sz w:val="24"/>
          <w:szCs w:val="24"/>
        </w:rPr>
        <w:t>где это осуществимо</w:t>
      </w:r>
      <w:r w:rsidR="00AC5C75">
        <w:rPr>
          <w:rFonts w:ascii="Times New Roman" w:hAnsi="Times New Roman" w:cs="Times New Roman"/>
          <w:sz w:val="24"/>
          <w:szCs w:val="24"/>
        </w:rPr>
        <w:t>)</w:t>
      </w:r>
      <w:r w:rsidRPr="00D11C67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92C8B48" w14:textId="77777777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- предоставление достоверной информации о степенях доступности услуг, оказываемых на особо охраняемой природной территории; </w:t>
      </w:r>
    </w:p>
    <w:p w14:paraId="09DD1419" w14:textId="77777777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- наличие не менее одного торгового прилавка (витрины) высотой не более 70 см, который доступен для пользователей в инвалидных креслах и посетителей низкого роста; </w:t>
      </w:r>
    </w:p>
    <w:p w14:paraId="718A972F" w14:textId="6CD6DCAF" w:rsid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 xml:space="preserve">- обучение персонала для оказания надлежащего внимания лицам с ограниченными физическими возможностями; </w:t>
      </w:r>
    </w:p>
    <w:p w14:paraId="32297E18" w14:textId="1C82A469" w:rsidR="00D11C67" w:rsidRPr="00D11C67" w:rsidRDefault="00D11C67" w:rsidP="00D11C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11C67">
        <w:rPr>
          <w:rFonts w:ascii="Times New Roman" w:hAnsi="Times New Roman" w:cs="Times New Roman"/>
          <w:sz w:val="24"/>
          <w:szCs w:val="24"/>
        </w:rPr>
        <w:t>- наличие указателей доступа и информации: указатели должны быть простыми в изготовлении, последовательными, четкими, видимыми и контрастирующими с их фоном (дверями и стенами), а также следует учитывать знаки шрифта Брайля.</w:t>
      </w:r>
    </w:p>
    <w:p w14:paraId="64FB3624" w14:textId="77777777" w:rsidR="00D11C67" w:rsidRDefault="00D11C67" w:rsidP="009877D7">
      <w:pPr>
        <w:pStyle w:val="50"/>
        <w:keepNext/>
        <w:keepLines/>
        <w:shd w:val="clear" w:color="auto" w:fill="auto"/>
        <w:spacing w:after="0"/>
        <w:ind w:firstLine="567"/>
        <w:rPr>
          <w:sz w:val="24"/>
          <w:szCs w:val="24"/>
        </w:rPr>
      </w:pPr>
    </w:p>
    <w:p w14:paraId="3219DE48" w14:textId="77777777" w:rsidR="00D11C67" w:rsidRPr="009877D7" w:rsidRDefault="00D11C67" w:rsidP="009877D7">
      <w:pPr>
        <w:pStyle w:val="50"/>
        <w:keepNext/>
        <w:keepLines/>
        <w:shd w:val="clear" w:color="auto" w:fill="auto"/>
        <w:spacing w:after="0"/>
        <w:ind w:firstLine="567"/>
        <w:rPr>
          <w:sz w:val="24"/>
          <w:szCs w:val="24"/>
        </w:rPr>
      </w:pPr>
    </w:p>
    <w:p w14:paraId="0CCD0E60" w14:textId="22041D7D" w:rsidR="009877D7" w:rsidRDefault="009877D7">
      <w:pPr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br w:type="page"/>
      </w:r>
    </w:p>
    <w:p w14:paraId="425AB4F8" w14:textId="1C3B340D" w:rsidR="00544D32" w:rsidRPr="009877D7" w:rsidRDefault="00544D32" w:rsidP="005157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3373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4141A2">
        <w:rPr>
          <w:rFonts w:ascii="Times New Roman" w:eastAsia="Times New Roman" w:hAnsi="Times New Roman" w:cs="Times New Roman"/>
          <w:b/>
          <w:sz w:val="24"/>
          <w:szCs w:val="24"/>
        </w:rPr>
        <w:t>Б</w:t>
      </w:r>
    </w:p>
    <w:p w14:paraId="2CDD73FF" w14:textId="77777777" w:rsidR="00544D32" w:rsidRDefault="00544D32" w:rsidP="0051578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877D7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информационное</w:t>
      </w:r>
      <w:r w:rsidRPr="009877D7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160032ED" w14:textId="3D79FC61" w:rsidR="00544D32" w:rsidRDefault="00544D32" w:rsidP="00544D32">
      <w:pPr>
        <w:pStyle w:val="af1"/>
        <w:rPr>
          <w:rFonts w:ascii="Times New Roman" w:hAnsi="Times New Roman" w:cs="Times New Roman"/>
          <w:sz w:val="24"/>
          <w:szCs w:val="24"/>
        </w:rPr>
      </w:pPr>
    </w:p>
    <w:p w14:paraId="4D642549" w14:textId="0FDE0053" w:rsidR="00544D32" w:rsidRDefault="00544D32" w:rsidP="00544D32">
      <w:pPr>
        <w:pStyle w:val="af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D32">
        <w:rPr>
          <w:rFonts w:ascii="Times New Roman" w:hAnsi="Times New Roman" w:cs="Times New Roman"/>
          <w:b/>
          <w:bCs/>
          <w:sz w:val="24"/>
          <w:szCs w:val="24"/>
        </w:rPr>
        <w:t>Права посетителей</w:t>
      </w:r>
    </w:p>
    <w:p w14:paraId="0B1FB0A6" w14:textId="77777777" w:rsidR="00544D32" w:rsidRDefault="00544D32" w:rsidP="00544D32">
      <w:pPr>
        <w:pStyle w:val="af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AFAAEC" w14:textId="1AD4BAB7" w:rsidR="00544D32" w:rsidRPr="00515787" w:rsidRDefault="0031551B" w:rsidP="0031551B">
      <w:pPr>
        <w:framePr w:hSpace="180" w:wrap="around" w:vAnchor="text" w:hAnchor="text" w:x="-151" w:y="1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</w:t>
      </w:r>
      <w:r w:rsidRPr="0031551B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риродоохранная организация 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предоставл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яет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информации о правах посетителей: </w:t>
      </w:r>
    </w:p>
    <w:p w14:paraId="52F23418" w14:textId="100B34DC" w:rsidR="00544D32" w:rsidRPr="00515787" w:rsidRDefault="00544D32" w:rsidP="0031551B">
      <w:pPr>
        <w:pStyle w:val="a3"/>
        <w:framePr w:hSpace="180" w:wrap="around" w:vAnchor="text" w:hAnchor="text" w:x="-151" w:y="1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контакные данные для подачи жалобы, в том числе номер телефона и адрес электронной почты или почтовый адрес государственных органов, защищающих права</w:t>
      </w:r>
      <w:r w:rsidR="00E96908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;</w:t>
      </w:r>
      <w:r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</w:p>
    <w:p w14:paraId="30C56C70" w14:textId="01B01946" w:rsidR="00544D32" w:rsidRPr="00515787" w:rsidRDefault="00544D32" w:rsidP="0031551B">
      <w:pPr>
        <w:pStyle w:val="a3"/>
        <w:framePr w:hSpace="180" w:wrap="around" w:vAnchor="text" w:hAnchor="text" w:x="-151" w:y="1"/>
        <w:numPr>
          <w:ilvl w:val="0"/>
          <w:numId w:val="18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общие условия.</w:t>
      </w:r>
    </w:p>
    <w:p w14:paraId="6B1FDAEA" w14:textId="77777777" w:rsidR="00E96908" w:rsidRDefault="00E96908" w:rsidP="0031551B">
      <w:pPr>
        <w:framePr w:hSpace="180" w:wrap="around" w:vAnchor="text" w:hAnchor="text" w:x="-151" w:y="1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</w:p>
    <w:p w14:paraId="20DDD7DC" w14:textId="5A3D0B61" w:rsidR="00544D32" w:rsidRPr="00E96908" w:rsidRDefault="00E96908" w:rsidP="0031551B">
      <w:pPr>
        <w:framePr w:hSpace="180" w:wrap="around" w:vAnchor="text" w:hAnchor="text" w:x="-151" w:y="1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</w:pPr>
      <w:r w:rsidRPr="00E96908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 xml:space="preserve">Примечание - </w:t>
      </w:r>
      <w:r w:rsidR="00544D32" w:rsidRPr="00E96908">
        <w:rPr>
          <w:rFonts w:ascii="Times New Roman" w:eastAsia="Calibri" w:hAnsi="Times New Roman" w:cs="Times New Roman"/>
          <w:kern w:val="0"/>
          <w:sz w:val="20"/>
          <w:szCs w:val="20"/>
          <w:lang w:val="kk-KZ" w:eastAsia="en-US"/>
          <w14:ligatures w14:val="none"/>
        </w:rPr>
        <w:t>Природоохранная организация не обязательно должна действовать по жалобам посетителей от своего имени.</w:t>
      </w:r>
    </w:p>
    <w:p w14:paraId="63B4C3FC" w14:textId="77777777" w:rsidR="00E96908" w:rsidRDefault="00E96908" w:rsidP="0031551B">
      <w:pPr>
        <w:framePr w:hSpace="180" w:wrap="around" w:vAnchor="text" w:hAnchor="text" w:x="-151" w:y="1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</w:p>
    <w:p w14:paraId="28952040" w14:textId="13315E17" w:rsidR="00E96908" w:rsidRDefault="00E96908" w:rsidP="0031551B">
      <w:pPr>
        <w:framePr w:hSpace="180" w:wrap="around" w:vAnchor="text" w:hAnchor="text" w:x="-151" w:y="1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Посетители имею право владеть информацией:</w:t>
      </w:r>
    </w:p>
    <w:p w14:paraId="66D706F3" w14:textId="7702645A" w:rsidR="009F0362" w:rsidRPr="009F0362" w:rsidRDefault="00E96908" w:rsidP="009F0362">
      <w:pPr>
        <w:pStyle w:val="a3"/>
        <w:framePr w:hSpace="180" w:wrap="around" w:vAnchor="text" w:hAnchor="text" w:x="-151" w:y="1"/>
        <w:numPr>
          <w:ilvl w:val="0"/>
          <w:numId w:val="14"/>
        </w:numPr>
        <w:spacing w:after="0" w:line="240" w:lineRule="auto"/>
        <w:ind w:left="0" w:firstLine="567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о </w:t>
      </w:r>
      <w:r w:rsidR="00544D32"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компании </w:t>
      </w:r>
      <w:r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предоставляющей услуги </w:t>
      </w:r>
      <w:r w:rsidR="009F0362"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(</w:t>
      </w:r>
      <w:r w:rsidR="00544D32"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юридический статус, адрес и электронную почту или номер телефона</w:t>
      </w:r>
      <w:r w:rsidR="009F0362"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)</w:t>
      </w:r>
      <w:r w:rsidR="009F0362" w:rsidRPr="009F0362">
        <w:t xml:space="preserve"> </w:t>
      </w:r>
      <w:r w:rsidR="009F0362">
        <w:t xml:space="preserve">и </w:t>
      </w:r>
      <w:r w:rsidR="009F0362" w:rsidRP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гарантийных обязательствах</w:t>
      </w:r>
      <w:r w:rsidR="009F036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;</w:t>
      </w:r>
    </w:p>
    <w:p w14:paraId="68192A30" w14:textId="10D3133C" w:rsidR="00544D32" w:rsidRPr="00515787" w:rsidRDefault="00E96908" w:rsidP="009F0362">
      <w:pPr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об 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основны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х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услуг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ах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и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стоимости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;</w:t>
      </w:r>
    </w:p>
    <w:p w14:paraId="28746C13" w14:textId="33ABC0E9" w:rsidR="00544D32" w:rsidRDefault="00E96908" w:rsidP="009F0362">
      <w:pPr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о процедуре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согласования 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на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услуг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у</w:t>
      </w:r>
      <w:r w:rsidR="00544D32" w:rsidRPr="00515787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;</w:t>
      </w:r>
    </w:p>
    <w:p w14:paraId="7C14CEB9" w14:textId="1612EC61" w:rsidR="009F0362" w:rsidRDefault="009F0362" w:rsidP="0031551B">
      <w:pPr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по процедуре подачи жалоб</w:t>
      </w:r>
      <w:r w:rsidR="006A37AE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.</w:t>
      </w:r>
    </w:p>
    <w:p w14:paraId="6A3232AC" w14:textId="77777777" w:rsidR="006A37AE" w:rsidRDefault="006A37AE" w:rsidP="006A37AE">
      <w:pPr>
        <w:framePr w:hSpace="180" w:wrap="around" w:vAnchor="text" w:hAnchor="text" w:x="-151" w:y="1"/>
        <w:suppressAutoHyphens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Посетители имеют право:</w:t>
      </w:r>
    </w:p>
    <w:p w14:paraId="44979EEA" w14:textId="6D9B0061" w:rsidR="00094F42" w:rsidRPr="006A37AE" w:rsidRDefault="006A37AE" w:rsidP="006A37AE">
      <w:pPr>
        <w:pStyle w:val="a3"/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н</w:t>
      </w:r>
      <w:r w:rsidR="00094F42" w:rsidRPr="006A37AE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а возмещение убытков и морального вреда в случае невыполнения условий договора на туристское обслуживание лицом, осуществляющим туристскую деятельность, в порядке, установленном законодательством Республики Казахстан;</w:t>
      </w:r>
    </w:p>
    <w:p w14:paraId="2CAB7B34" w14:textId="3685936E" w:rsidR="00094F42" w:rsidRDefault="006A37AE" w:rsidP="006A37AE">
      <w:pPr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на </w:t>
      </w:r>
      <w:r w:rsidR="00094F42" w:rsidRPr="00094F4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получение экстренной медицинской помощи;</w:t>
      </w:r>
    </w:p>
    <w:p w14:paraId="1A5E73FE" w14:textId="2C52037E" w:rsidR="00094F42" w:rsidRPr="00515787" w:rsidRDefault="006A37AE" w:rsidP="006A37AE">
      <w:pPr>
        <w:framePr w:hSpace="180" w:wrap="around" w:vAnchor="text" w:hAnchor="text" w:x="-151" w:y="1"/>
        <w:numPr>
          <w:ilvl w:val="0"/>
          <w:numId w:val="14"/>
        </w:numPr>
        <w:suppressAutoHyphens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на </w:t>
      </w:r>
      <w:r w:rsidR="00094F42" w:rsidRPr="00094F4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беспрепятственный доступ туристов к имеющимся средствам связи</w:t>
      </w:r>
      <w:r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 xml:space="preserve"> </w:t>
      </w:r>
      <w:r w:rsidRPr="006A37AE">
        <w:rPr>
          <w:rFonts w:ascii="Times New Roman" w:eastAsia="Calibri" w:hAnsi="Times New Roman" w:cs="Times New Roman"/>
          <w:kern w:val="0"/>
          <w:sz w:val="24"/>
          <w:szCs w:val="24"/>
          <w:lang w:eastAsia="en-US"/>
          <w14:ligatures w14:val="none"/>
        </w:rPr>
        <w:t>[4]</w:t>
      </w:r>
      <w:r w:rsidR="00094F42" w:rsidRPr="00094F42">
        <w:rPr>
          <w:rFonts w:ascii="Times New Roman" w:eastAsia="Calibri" w:hAnsi="Times New Roman" w:cs="Times New Roman"/>
          <w:kern w:val="0"/>
          <w:sz w:val="24"/>
          <w:szCs w:val="24"/>
          <w:lang w:val="kk-KZ" w:eastAsia="en-US"/>
          <w14:ligatures w14:val="none"/>
        </w:rPr>
        <w:t>.</w:t>
      </w:r>
    </w:p>
    <w:p w14:paraId="2BFA18D1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C0F27B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B2B1DCE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ECD12DF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C2D9531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D8F248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9AD2246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DF66A3F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7AE679F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14EA1DE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7FEC45C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407DC2F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5995C1F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0DC59AB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F402BE5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7DEDBA9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A685CB5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12844A9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2BE1DBE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9487445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1EDB762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74853D1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403CB3A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D49E1F6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9722FAE" w14:textId="77777777" w:rsidR="00544D32" w:rsidRDefault="00544D32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0C3F5E" w14:textId="2D9A73E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Приложение В</w:t>
      </w:r>
    </w:p>
    <w:p w14:paraId="24F35B8E" w14:textId="71125A97" w:rsidR="00CA6500" w:rsidRP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iCs/>
          <w:sz w:val="24"/>
        </w:rPr>
      </w:pPr>
      <w:r w:rsidRPr="00CA6500">
        <w:rPr>
          <w:rFonts w:ascii="Times New Roman" w:eastAsia="Times New Roman" w:hAnsi="Times New Roman" w:cs="Times New Roman"/>
          <w:bCs/>
          <w:i/>
          <w:iCs/>
          <w:sz w:val="24"/>
        </w:rPr>
        <w:t>(информационное)</w:t>
      </w:r>
    </w:p>
    <w:p w14:paraId="6BE9E45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DDFC5B4" w14:textId="77777777" w:rsidR="007717BC" w:rsidRDefault="007717BC" w:rsidP="007717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Меры по изучению и учету рисков могут быть основаны на опыте и на исторических данных и должны учитывать примеры различных чрезвычайных ситуаций (несчастные случаи, природные катастарофы, пожары, наводнения и другие). </w:t>
      </w:r>
    </w:p>
    <w:p w14:paraId="4A1B49CA" w14:textId="0C2B8D7E" w:rsidR="007717BC" w:rsidRPr="007717BC" w:rsidRDefault="007717BC" w:rsidP="007717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Процесс управления рисками должен учитывать максимальное количество допущенных посетителей.</w:t>
      </w:r>
    </w:p>
    <w:p w14:paraId="13EAA63F" w14:textId="57A29BDF" w:rsidR="007717BC" w:rsidRPr="007717BC" w:rsidRDefault="007717BC" w:rsidP="007717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  <w14:ligatures w14:val="none"/>
        </w:rPr>
        <w:t>Природоохранная организация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</w:t>
      </w:r>
      <w:r w:rsidR="00FB032A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должна 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доводит</w:t>
      </w:r>
      <w:r w:rsidR="00FB032A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ь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до сведения персонала выявленные риски и обеспечиват</w:t>
      </w:r>
      <w:r w:rsidR="00FB032A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ь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возможность обучения персонала соответсвующим знаниям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, 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навыкам оказания первой медицинской помощи.</w:t>
      </w:r>
    </w:p>
    <w:p w14:paraId="2BF88CE3" w14:textId="77777777" w:rsidR="007717BC" w:rsidRPr="007717BC" w:rsidRDefault="007717BC" w:rsidP="007717BC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  <w14:ligatures w14:val="none"/>
        </w:rPr>
        <w:t>Природоохранная организация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доводит до сведения посетителей о выявленных рисках и имеющихся ресурсов при чрезвычайных ситуациях.</w:t>
      </w:r>
    </w:p>
    <w:p w14:paraId="7941BDAC" w14:textId="5D26EF1A" w:rsidR="007717BC" w:rsidRPr="007717BC" w:rsidRDefault="007717BC" w:rsidP="007717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  <w14:ligatures w14:val="none"/>
        </w:rPr>
        <w:t>Природоохранная организация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публикует информацию по проведению мероприятий (</w:t>
      </w:r>
      <w:r w:rsidRPr="00934549">
        <w:rPr>
          <w:rFonts w:ascii="Times New Roman" w:hAnsi="Times New Roman" w:cs="Times New Roman"/>
          <w:sz w:val="24"/>
          <w:szCs w:val="24"/>
        </w:rPr>
        <w:t>научно-популярные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34549">
        <w:rPr>
          <w:rFonts w:ascii="Times New Roman" w:hAnsi="Times New Roman" w:cs="Times New Roman"/>
          <w:sz w:val="24"/>
          <w:szCs w:val="24"/>
        </w:rPr>
        <w:t xml:space="preserve"> просветительские экологические программы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и исследовательская деятельность).</w:t>
      </w:r>
    </w:p>
    <w:p w14:paraId="6A166E30" w14:textId="5A9ED350" w:rsidR="007717BC" w:rsidRPr="007A4201" w:rsidRDefault="007717BC" w:rsidP="007717BC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С целью безопасности посетителей 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  <w14:ligatures w14:val="none"/>
        </w:rPr>
        <w:t>природоохранная организация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должна сообщать об ограничениях для посетителей</w:t>
      </w:r>
      <w:r w:rsidR="00FB032A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.</w:t>
      </w:r>
    </w:p>
    <w:p w14:paraId="798E0745" w14:textId="4668494D" w:rsidR="007717BC" w:rsidRPr="00D44A45" w:rsidRDefault="007717BC" w:rsidP="007717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</w:pP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Посетители должны быть информированы о пригодности воды для питья, с использованием </w:t>
      </w:r>
      <w:r w:rsidR="001F3506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значения </w:t>
      </w:r>
      <w:r w:rsidR="001F3506" w:rsidRPr="001F3506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PI PF 007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 </w:t>
      </w:r>
      <w:r w:rsidR="001F3506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 xml:space="preserve">и символа </w:t>
      </w:r>
      <w:r w:rsidRPr="007717BC">
        <w:rPr>
          <w:rFonts w:ascii="Times New Roman" w:eastAsia="Calibri" w:hAnsi="Times New Roman" w:cs="Times New Roman"/>
          <w:bCs/>
          <w:kern w:val="0"/>
          <w:sz w:val="24"/>
          <w:szCs w:val="24"/>
          <w:lang w:val="kk-KZ" w:eastAsia="en-US"/>
          <w14:ligatures w14:val="none"/>
        </w:rPr>
        <w:t>по СТ РК ISO 7001.</w:t>
      </w:r>
    </w:p>
    <w:p w14:paraId="3749003C" w14:textId="77777777" w:rsidR="00CA6500" w:rsidRPr="007717BC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14:paraId="4E8ECA8A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C865B5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86AC7B2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DF64C7E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00FA3FD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670145B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EBA1E07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FF453E4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BD50672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264BE3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61248B9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4F368A8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335D55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633733E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6A9EAD8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223A8ECF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3EE971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7DFA8E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C259D0A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D6D8223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FEF7DA3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AA5DF16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05C3C372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CB1D01C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760C32F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5B8864D2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399B5929" w14:textId="77777777" w:rsidR="00CA6500" w:rsidRDefault="00CA6500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6A5620F0" w14:textId="77777777" w:rsidR="001F3506" w:rsidRDefault="001F3506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CA9255D" w14:textId="77777777" w:rsidR="00E96908" w:rsidRDefault="00E96908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BE55EC1" w14:textId="06EA8C8B" w:rsidR="00EE0504" w:rsidRDefault="00A440C5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Библиография</w:t>
      </w:r>
    </w:p>
    <w:p w14:paraId="3970FF22" w14:textId="77777777" w:rsidR="00EE0504" w:rsidRDefault="00EE0504">
      <w:pPr>
        <w:tabs>
          <w:tab w:val="left" w:pos="749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</w:rPr>
      </w:pPr>
    </w:p>
    <w:p w14:paraId="5F50CBE0" w14:textId="52CB9300" w:rsidR="00D6252A" w:rsidRPr="00AE51C4" w:rsidRDefault="00D6252A" w:rsidP="00D6252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E51C4">
        <w:rPr>
          <w:rFonts w:ascii="Times New Roman" w:eastAsia="Times New Roman" w:hAnsi="Times New Roman" w:cs="Times New Roman"/>
          <w:sz w:val="24"/>
        </w:rPr>
        <w:t>[</w:t>
      </w:r>
      <w:r>
        <w:rPr>
          <w:rFonts w:ascii="Times New Roman" w:eastAsia="Times New Roman" w:hAnsi="Times New Roman" w:cs="Times New Roman"/>
          <w:sz w:val="24"/>
        </w:rPr>
        <w:t>1</w:t>
      </w:r>
      <w:r w:rsidRPr="00AE51C4">
        <w:rPr>
          <w:rFonts w:ascii="Times New Roman" w:eastAsia="Times New Roman" w:hAnsi="Times New Roman" w:cs="Times New Roman"/>
          <w:sz w:val="24"/>
        </w:rPr>
        <w:t xml:space="preserve">] </w:t>
      </w:r>
      <w:bookmarkStart w:id="15" w:name="_Hlk145686840"/>
      <w:r w:rsidRPr="00AE51C4">
        <w:rPr>
          <w:rFonts w:ascii="Times New Roman" w:eastAsia="Times New Roman" w:hAnsi="Times New Roman" w:cs="Times New Roman"/>
          <w:sz w:val="24"/>
        </w:rPr>
        <w:t xml:space="preserve">Закон Республики Казахстан от 7 июля 2006 года N 175 </w:t>
      </w:r>
      <w:r>
        <w:rPr>
          <w:rFonts w:ascii="Times New Roman" w:eastAsia="Times New Roman" w:hAnsi="Times New Roman" w:cs="Times New Roman"/>
          <w:sz w:val="24"/>
        </w:rPr>
        <w:t>«</w:t>
      </w:r>
      <w:r w:rsidRPr="00AE51C4">
        <w:rPr>
          <w:rFonts w:ascii="Times New Roman" w:eastAsia="Times New Roman" w:hAnsi="Times New Roman" w:cs="Times New Roman"/>
          <w:sz w:val="24"/>
        </w:rPr>
        <w:t>Об особо охраняемых природных территориях</w:t>
      </w:r>
      <w:r>
        <w:rPr>
          <w:rFonts w:ascii="Times New Roman" w:eastAsia="Times New Roman" w:hAnsi="Times New Roman" w:cs="Times New Roman"/>
          <w:sz w:val="24"/>
        </w:rPr>
        <w:t>».</w:t>
      </w:r>
    </w:p>
    <w:bookmarkEnd w:id="15"/>
    <w:p w14:paraId="64E3109F" w14:textId="6DC23815" w:rsidR="00171912" w:rsidRDefault="00AE51C4" w:rsidP="00AE51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E51C4">
        <w:rPr>
          <w:rFonts w:ascii="Times New Roman" w:eastAsia="Times New Roman" w:hAnsi="Times New Roman" w:cs="Times New Roman"/>
          <w:sz w:val="24"/>
        </w:rPr>
        <w:t>[</w:t>
      </w:r>
      <w:r w:rsidR="00D40601">
        <w:rPr>
          <w:rFonts w:ascii="Times New Roman" w:eastAsia="Times New Roman" w:hAnsi="Times New Roman" w:cs="Times New Roman"/>
          <w:sz w:val="24"/>
        </w:rPr>
        <w:t>2</w:t>
      </w:r>
      <w:r w:rsidRPr="00AE51C4">
        <w:rPr>
          <w:rFonts w:ascii="Times New Roman" w:eastAsia="Times New Roman" w:hAnsi="Times New Roman" w:cs="Times New Roman"/>
          <w:sz w:val="24"/>
        </w:rPr>
        <w:t>] Приказ Министра по инвестициям и развитию Республики Казахстан от 30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AE51C4">
        <w:rPr>
          <w:rFonts w:ascii="Times New Roman" w:eastAsia="Times New Roman" w:hAnsi="Times New Roman" w:cs="Times New Roman"/>
          <w:sz w:val="24"/>
        </w:rPr>
        <w:t>января 2015 года № 80 «Об утверждении правил предоставления туристских услуг».</w:t>
      </w:r>
    </w:p>
    <w:p w14:paraId="34CBB122" w14:textId="1E78D9F6" w:rsidR="00171912" w:rsidRDefault="00AE51C4" w:rsidP="00AE51C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AE51C4">
        <w:rPr>
          <w:rFonts w:ascii="Times New Roman" w:eastAsia="Times New Roman" w:hAnsi="Times New Roman" w:cs="Times New Roman"/>
          <w:sz w:val="24"/>
        </w:rPr>
        <w:t>[</w:t>
      </w:r>
      <w:r w:rsidR="00D40601">
        <w:rPr>
          <w:rFonts w:ascii="Times New Roman" w:eastAsia="Times New Roman" w:hAnsi="Times New Roman" w:cs="Times New Roman"/>
          <w:sz w:val="24"/>
        </w:rPr>
        <w:t>3</w:t>
      </w:r>
      <w:r w:rsidRPr="00AE51C4">
        <w:rPr>
          <w:rFonts w:ascii="Times New Roman" w:eastAsia="Times New Roman" w:hAnsi="Times New Roman" w:cs="Times New Roman"/>
          <w:sz w:val="24"/>
        </w:rPr>
        <w:t>] Правила создания экскурсионных троп и маршрутов для проведения регулируемого экологического туризма в государственных природных заповедниках на специально выделенных участках, не включающих особо ценные экологические системы и объекты, утвержденные приказом и.о. Министра сельского хозяйства Республики Казахстан от 1 сентября 2010 года № 559.</w:t>
      </w:r>
    </w:p>
    <w:p w14:paraId="671E68B7" w14:textId="27F35B5C" w:rsidR="00094F42" w:rsidRPr="00AE51C4" w:rsidRDefault="00094F42" w:rsidP="006A37A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094F42">
        <w:rPr>
          <w:rFonts w:ascii="Times New Roman" w:eastAsia="Times New Roman" w:hAnsi="Times New Roman" w:cs="Times New Roman"/>
          <w:sz w:val="24"/>
        </w:rPr>
        <w:t xml:space="preserve">[4] </w:t>
      </w:r>
      <w:r w:rsidR="006A37AE" w:rsidRPr="006A37AE">
        <w:rPr>
          <w:rFonts w:ascii="Times New Roman" w:eastAsia="Times New Roman" w:hAnsi="Times New Roman" w:cs="Times New Roman"/>
          <w:sz w:val="24"/>
        </w:rPr>
        <w:t>Закон Республики Казахстан от 13 июня 2001 года № 211-II</w:t>
      </w:r>
      <w:r w:rsidR="006A37AE">
        <w:rPr>
          <w:rFonts w:ascii="Times New Roman" w:eastAsia="Times New Roman" w:hAnsi="Times New Roman" w:cs="Times New Roman"/>
          <w:sz w:val="24"/>
        </w:rPr>
        <w:t xml:space="preserve"> «</w:t>
      </w:r>
      <w:r w:rsidR="006A37AE" w:rsidRPr="006A37AE">
        <w:rPr>
          <w:rFonts w:ascii="Times New Roman" w:eastAsia="Times New Roman" w:hAnsi="Times New Roman" w:cs="Times New Roman"/>
          <w:sz w:val="24"/>
        </w:rPr>
        <w:t>О туристской деятельности в Республике Казахстан</w:t>
      </w:r>
      <w:r w:rsidR="006A37AE">
        <w:rPr>
          <w:rFonts w:ascii="Times New Roman" w:eastAsia="Times New Roman" w:hAnsi="Times New Roman" w:cs="Times New Roman"/>
          <w:sz w:val="24"/>
        </w:rPr>
        <w:t>».</w:t>
      </w:r>
    </w:p>
    <w:p w14:paraId="04E44187" w14:textId="2E29905C" w:rsidR="00F529F8" w:rsidRPr="00F529F8" w:rsidRDefault="00F529F8" w:rsidP="00F529F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F529F8">
        <w:rPr>
          <w:rFonts w:ascii="Times New Roman" w:eastAsia="Times New Roman" w:hAnsi="Times New Roman" w:cs="Times New Roman"/>
          <w:sz w:val="24"/>
        </w:rPr>
        <w:t xml:space="preserve">[5] Приказ Министра экологии, геологии и природных ресурсов Республики Казахстан от 5 марта 2022 года № 73. </w:t>
      </w:r>
      <w:r>
        <w:rPr>
          <w:rFonts w:ascii="Times New Roman" w:eastAsia="Times New Roman" w:hAnsi="Times New Roman" w:cs="Times New Roman"/>
          <w:sz w:val="24"/>
        </w:rPr>
        <w:t>«</w:t>
      </w:r>
      <w:r w:rsidRPr="00F529F8">
        <w:rPr>
          <w:rFonts w:ascii="Times New Roman" w:eastAsia="Times New Roman" w:hAnsi="Times New Roman" w:cs="Times New Roman"/>
          <w:sz w:val="24"/>
        </w:rPr>
        <w:t>Об утверждении Правил осуществления туристской и рекреационной деятельности в государственных национальных природных парках</w:t>
      </w:r>
      <w:r>
        <w:rPr>
          <w:rFonts w:ascii="Times New Roman" w:eastAsia="Times New Roman" w:hAnsi="Times New Roman" w:cs="Times New Roman"/>
          <w:sz w:val="24"/>
        </w:rPr>
        <w:t>».</w:t>
      </w:r>
    </w:p>
    <w:p w14:paraId="37137BED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0FF895DC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004B5F50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60A38E9F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7CFA8A61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1826EA25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71B83679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27DA9779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624BD2FB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5134229E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7F84DD4E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34EAE95E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45501B0E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5DAEC3A3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13BBD4F5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272E1D78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79F440D9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0E873106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3CFC0BBA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2D114075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572753E1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4AD9F37C" w14:textId="77777777" w:rsidR="00E01044" w:rsidRDefault="00E01044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5D9468D3" w14:textId="77777777" w:rsidR="009D5DD8" w:rsidRDefault="009D5D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3692F161" w14:textId="77777777" w:rsidR="009D5DD8" w:rsidRDefault="009D5D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24CDF14F" w14:textId="77777777" w:rsidR="009D5DD8" w:rsidRDefault="009D5D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580A6028" w14:textId="77777777" w:rsidR="009D5DD8" w:rsidRDefault="009D5D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25D52883" w14:textId="77777777" w:rsidR="009D5DD8" w:rsidRDefault="009D5DD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</w:p>
    <w:p w14:paraId="11E4B2E9" w14:textId="77777777" w:rsidR="00EE0504" w:rsidRDefault="00A440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</w:p>
    <w:p w14:paraId="0DB05443" w14:textId="0D9F8795" w:rsidR="00EE0504" w:rsidRDefault="00A440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bookmarkStart w:id="16" w:name="_Hlk144992711"/>
      <w:r>
        <w:rPr>
          <w:rFonts w:ascii="Times New Roman" w:eastAsia="Times New Roman" w:hAnsi="Times New Roman" w:cs="Times New Roman"/>
          <w:b/>
          <w:sz w:val="24"/>
        </w:rPr>
        <w:t xml:space="preserve">УДК </w:t>
      </w:r>
      <w:r w:rsidR="00544D3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AE51C4">
        <w:rPr>
          <w:rFonts w:ascii="Times New Roman" w:eastAsia="Times New Roman" w:hAnsi="Times New Roman" w:cs="Times New Roman"/>
          <w:b/>
          <w:sz w:val="24"/>
        </w:rPr>
        <w:t>379.851</w:t>
      </w:r>
      <w:r w:rsidR="00544D32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</w:t>
      </w:r>
      <w:r w:rsidRPr="000C508A">
        <w:rPr>
          <w:rFonts w:ascii="Times New Roman" w:eastAsia="Times New Roman" w:hAnsi="Times New Roman" w:cs="Times New Roman"/>
          <w:b/>
          <w:sz w:val="24"/>
        </w:rPr>
        <w:t>МКС</w:t>
      </w:r>
      <w:r w:rsidR="00AE51C4">
        <w:rPr>
          <w:rFonts w:ascii="Times New Roman" w:eastAsia="Times New Roman" w:hAnsi="Times New Roman" w:cs="Times New Roman"/>
          <w:b/>
          <w:sz w:val="24"/>
        </w:rPr>
        <w:t xml:space="preserve"> 03.200</w:t>
      </w:r>
    </w:p>
    <w:p w14:paraId="409D49FC" w14:textId="77777777" w:rsidR="00EE0504" w:rsidRDefault="00EE050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</w:rPr>
      </w:pPr>
    </w:p>
    <w:p w14:paraId="6D2C1280" w14:textId="2628ED88" w:rsidR="00EE0504" w:rsidRPr="00AE51C4" w:rsidRDefault="00A440C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Ключевые слова: </w:t>
      </w:r>
      <w:r w:rsidR="00AE51C4" w:rsidRPr="00AE51C4">
        <w:rPr>
          <w:rFonts w:ascii="Times New Roman" w:eastAsia="Times New Roman" w:hAnsi="Times New Roman" w:cs="Times New Roman"/>
          <w:bCs/>
          <w:sz w:val="24"/>
        </w:rPr>
        <w:t>туристские услуги, природоохранны</w:t>
      </w:r>
      <w:r w:rsidR="00AE51C4">
        <w:rPr>
          <w:rFonts w:ascii="Times New Roman" w:eastAsia="Times New Roman" w:hAnsi="Times New Roman" w:cs="Times New Roman"/>
          <w:bCs/>
          <w:sz w:val="24"/>
        </w:rPr>
        <w:t>е</w:t>
      </w:r>
      <w:r w:rsidR="00AE51C4" w:rsidRPr="00AE51C4">
        <w:rPr>
          <w:rFonts w:ascii="Times New Roman" w:eastAsia="Times New Roman" w:hAnsi="Times New Roman" w:cs="Times New Roman"/>
          <w:bCs/>
          <w:sz w:val="24"/>
        </w:rPr>
        <w:t xml:space="preserve"> организации</w:t>
      </w:r>
      <w:r w:rsidR="00AE51C4">
        <w:rPr>
          <w:rFonts w:ascii="Times New Roman" w:eastAsia="Times New Roman" w:hAnsi="Times New Roman" w:cs="Times New Roman"/>
          <w:bCs/>
          <w:sz w:val="24"/>
        </w:rPr>
        <w:t xml:space="preserve">, турист, маршрут, </w:t>
      </w:r>
      <w:bookmarkStart w:id="17" w:name="_Hlk145687187"/>
      <w:r w:rsidR="00AE51C4">
        <w:rPr>
          <w:rFonts w:ascii="Times New Roman" w:eastAsia="Times New Roman" w:hAnsi="Times New Roman" w:cs="Times New Roman"/>
          <w:bCs/>
          <w:sz w:val="24"/>
        </w:rPr>
        <w:t>рекреаци</w:t>
      </w:r>
      <w:r w:rsidR="00493EDC">
        <w:rPr>
          <w:rFonts w:ascii="Times New Roman" w:eastAsia="Times New Roman" w:hAnsi="Times New Roman" w:cs="Times New Roman"/>
          <w:bCs/>
          <w:sz w:val="24"/>
        </w:rPr>
        <w:t>онная зона</w:t>
      </w:r>
      <w:bookmarkEnd w:id="17"/>
      <w:r w:rsidR="00493EDC">
        <w:rPr>
          <w:rFonts w:ascii="Times New Roman" w:eastAsia="Times New Roman" w:hAnsi="Times New Roman" w:cs="Times New Roman"/>
          <w:bCs/>
          <w:sz w:val="24"/>
        </w:rPr>
        <w:t>,</w:t>
      </w:r>
      <w:r w:rsidR="00AE51C4">
        <w:rPr>
          <w:rFonts w:ascii="Times New Roman" w:eastAsia="Times New Roman" w:hAnsi="Times New Roman" w:cs="Times New Roman"/>
          <w:bCs/>
          <w:sz w:val="24"/>
        </w:rPr>
        <w:t xml:space="preserve"> </w:t>
      </w:r>
      <w:r w:rsidR="00493EDC">
        <w:rPr>
          <w:rFonts w:ascii="Times New Roman" w:eastAsia="Times New Roman" w:hAnsi="Times New Roman" w:cs="Times New Roman"/>
          <w:bCs/>
          <w:sz w:val="24"/>
        </w:rPr>
        <w:t xml:space="preserve">информационный пункт, </w:t>
      </w:r>
      <w:r w:rsidR="00AE51C4">
        <w:rPr>
          <w:rFonts w:ascii="Times New Roman" w:eastAsia="Times New Roman" w:hAnsi="Times New Roman" w:cs="Times New Roman"/>
          <w:bCs/>
          <w:sz w:val="24"/>
        </w:rPr>
        <w:t>визит центр.</w:t>
      </w:r>
    </w:p>
    <w:bookmarkEnd w:id="16"/>
    <w:p w14:paraId="4ECE9D0E" w14:textId="77777777" w:rsidR="00EE0504" w:rsidRDefault="00A440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_____________________________________________________________________________</w:t>
      </w:r>
    </w:p>
    <w:p w14:paraId="6CABB6E5" w14:textId="50886DE3" w:rsidR="001A0F7D" w:rsidRDefault="001A0F7D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br w:type="page"/>
      </w:r>
    </w:p>
    <w:p w14:paraId="129461E9" w14:textId="77777777" w:rsidR="00EE0504" w:rsidRDefault="00A440C5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_____________________________________________________________________________</w:t>
      </w:r>
    </w:p>
    <w:p w14:paraId="4241BBFB" w14:textId="77777777" w:rsidR="00AE51C4" w:rsidRPr="00AE51C4" w:rsidRDefault="00AE51C4" w:rsidP="00AE51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AE51C4">
        <w:rPr>
          <w:rFonts w:ascii="Times New Roman" w:eastAsia="Times New Roman" w:hAnsi="Times New Roman" w:cs="Times New Roman"/>
          <w:b/>
          <w:sz w:val="24"/>
        </w:rPr>
        <w:t>УДК  379.851                                                                                                              МКС 03.200</w:t>
      </w:r>
    </w:p>
    <w:p w14:paraId="6ED572D5" w14:textId="77777777" w:rsidR="00AE51C4" w:rsidRPr="00AE51C4" w:rsidRDefault="00AE51C4" w:rsidP="00AE51C4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3F7EF484" w14:textId="2A6149A2" w:rsidR="00AE51C4" w:rsidRDefault="00AE51C4" w:rsidP="00AE51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</w:rPr>
      </w:pPr>
      <w:r w:rsidRPr="00AE51C4">
        <w:rPr>
          <w:rFonts w:ascii="Times New Roman" w:eastAsia="Times New Roman" w:hAnsi="Times New Roman" w:cs="Times New Roman"/>
          <w:b/>
          <w:sz w:val="24"/>
        </w:rPr>
        <w:t xml:space="preserve">Ключевые слова: </w:t>
      </w:r>
      <w:r w:rsidRPr="00AE51C4">
        <w:rPr>
          <w:rFonts w:ascii="Times New Roman" w:eastAsia="Times New Roman" w:hAnsi="Times New Roman" w:cs="Times New Roman"/>
          <w:bCs/>
          <w:sz w:val="24"/>
        </w:rPr>
        <w:t xml:space="preserve">туристские услуги, природоохранные организации, турист, маршрут, </w:t>
      </w:r>
      <w:r w:rsidR="00493EDC">
        <w:rPr>
          <w:rFonts w:ascii="Times New Roman" w:eastAsia="Times New Roman" w:hAnsi="Times New Roman" w:cs="Times New Roman"/>
          <w:bCs/>
          <w:sz w:val="24"/>
        </w:rPr>
        <w:t>рекреационная зона</w:t>
      </w:r>
      <w:r w:rsidRPr="00AE51C4">
        <w:rPr>
          <w:rFonts w:ascii="Times New Roman" w:eastAsia="Times New Roman" w:hAnsi="Times New Roman" w:cs="Times New Roman"/>
          <w:bCs/>
          <w:sz w:val="24"/>
        </w:rPr>
        <w:t xml:space="preserve">, </w:t>
      </w:r>
      <w:r w:rsidR="00493EDC">
        <w:rPr>
          <w:rFonts w:ascii="Times New Roman" w:eastAsia="Times New Roman" w:hAnsi="Times New Roman" w:cs="Times New Roman"/>
          <w:bCs/>
          <w:sz w:val="24"/>
        </w:rPr>
        <w:t xml:space="preserve">информационный пункт, </w:t>
      </w:r>
      <w:r w:rsidRPr="00AE51C4">
        <w:rPr>
          <w:rFonts w:ascii="Times New Roman" w:eastAsia="Times New Roman" w:hAnsi="Times New Roman" w:cs="Times New Roman"/>
          <w:bCs/>
          <w:sz w:val="24"/>
        </w:rPr>
        <w:t>визит центр.</w:t>
      </w:r>
    </w:p>
    <w:p w14:paraId="75A9C4EF" w14:textId="1C5D3FEC" w:rsidR="00EE0504" w:rsidRDefault="00A440C5" w:rsidP="00AE51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AE51C4">
        <w:rPr>
          <w:rFonts w:ascii="Times New Roman" w:eastAsia="Times New Roman" w:hAnsi="Times New Roman" w:cs="Times New Roman"/>
          <w:bCs/>
          <w:sz w:val="24"/>
        </w:rPr>
        <w:t>____</w:t>
      </w:r>
      <w:r>
        <w:rPr>
          <w:rFonts w:ascii="Times New Roman" w:eastAsia="Times New Roman" w:hAnsi="Times New Roman" w:cs="Times New Roman"/>
          <w:b/>
          <w:sz w:val="24"/>
        </w:rPr>
        <w:t>____________________________________________________________________</w:t>
      </w:r>
      <w:r w:rsidR="00AE51C4">
        <w:rPr>
          <w:rFonts w:ascii="Times New Roman" w:eastAsia="Times New Roman" w:hAnsi="Times New Roman" w:cs="Times New Roman"/>
          <w:b/>
          <w:sz w:val="24"/>
        </w:rPr>
        <w:t>_____</w:t>
      </w:r>
    </w:p>
    <w:p w14:paraId="0CF50DB9" w14:textId="77777777" w:rsidR="00EE0504" w:rsidRDefault="00EE05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</w:p>
    <w:p w14:paraId="301C204A" w14:textId="77777777" w:rsidR="00EE0504" w:rsidRDefault="00EE05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</w:p>
    <w:p w14:paraId="420F858F" w14:textId="0CC0C862" w:rsidR="00EE0504" w:rsidRPr="001755E1" w:rsidRDefault="006B0A00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</w:rPr>
      </w:pPr>
      <w:r w:rsidRPr="001755E1">
        <w:rPr>
          <w:rFonts w:ascii="Times New Roman" w:eastAsia="Times New Roman" w:hAnsi="Times New Roman" w:cs="Times New Roman"/>
          <w:b/>
          <w:bCs/>
          <w:sz w:val="24"/>
        </w:rPr>
        <w:t>Разработчик:</w:t>
      </w:r>
    </w:p>
    <w:p w14:paraId="68838E25" w14:textId="77777777" w:rsidR="00EE0504" w:rsidRPr="001755E1" w:rsidRDefault="00EE0504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</w:rPr>
      </w:pPr>
    </w:p>
    <w:p w14:paraId="6605885E" w14:textId="77777777" w:rsidR="00B3793F" w:rsidRPr="00515787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eastAsiaTheme="minorHAnsi" w:hAnsi="Times New Roman" w:cs="Times New Roman"/>
          <w:sz w:val="24"/>
          <w:szCs w:val="24"/>
        </w:rPr>
      </w:pPr>
      <w:r w:rsidRPr="00515787">
        <w:rPr>
          <w:rFonts w:ascii="Times New Roman" w:eastAsia="Consolas" w:hAnsi="Times New Roman" w:cs="Times New Roman"/>
          <w:sz w:val="24"/>
          <w:szCs w:val="24"/>
        </w:rPr>
        <w:t>ТОО «Региональный Научно-Практический Центр «Система»</w:t>
      </w:r>
    </w:p>
    <w:p w14:paraId="7D4D7B46" w14:textId="77777777" w:rsidR="00B3793F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07F39AC" w14:textId="77777777" w:rsidR="00B3793F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4BD43E18" w14:textId="77777777" w:rsidR="00B3793F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85F0AEB" w14:textId="77777777" w:rsidR="00B3793F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13297EF" w14:textId="77777777" w:rsidR="00B3793F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CFB9F5C" w14:textId="7DDC40C2" w:rsidR="00B3793F" w:rsidRPr="00515787" w:rsidRDefault="00B3793F" w:rsidP="00B3793F">
      <w:pPr>
        <w:tabs>
          <w:tab w:val="num" w:pos="0"/>
        </w:tabs>
        <w:spacing w:after="0" w:line="240" w:lineRule="auto"/>
        <w:ind w:firstLine="567"/>
        <w:rPr>
          <w:rFonts w:ascii="Times New Roman" w:eastAsia="Consolas" w:hAnsi="Times New Roman" w:cs="Times New Roman"/>
          <w:bCs/>
          <w:sz w:val="24"/>
          <w:szCs w:val="24"/>
          <w:lang w:eastAsia="ru-RU"/>
        </w:rPr>
      </w:pPr>
      <w:r w:rsidRPr="00515787">
        <w:rPr>
          <w:rFonts w:ascii="Times New Roman" w:eastAsia="Consolas" w:hAnsi="Times New Roman" w:cs="Times New Roman"/>
          <w:bCs/>
          <w:sz w:val="24"/>
          <w:szCs w:val="24"/>
        </w:rPr>
        <w:t>Директор</w:t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</w:r>
      <w:r w:rsidRPr="00515787">
        <w:rPr>
          <w:rFonts w:ascii="Times New Roman" w:eastAsia="Consolas" w:hAnsi="Times New Roman" w:cs="Times New Roman"/>
          <w:bCs/>
          <w:sz w:val="24"/>
          <w:szCs w:val="24"/>
        </w:rPr>
        <w:tab/>
        <w:t>М. Кучер</w:t>
      </w:r>
    </w:p>
    <w:p w14:paraId="0C1D9013" w14:textId="77777777" w:rsidR="00B3793F" w:rsidRDefault="00B3793F" w:rsidP="00B3793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14:paraId="60407E0A" w14:textId="77777777" w:rsidR="00EE0504" w:rsidRDefault="00EE050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</w:rPr>
      </w:pPr>
    </w:p>
    <w:p w14:paraId="253020E6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426AD42C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175A73CE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041954D2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5AD7AB7E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1EDAEB40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4F7FADFF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7042EEDE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52D2B5AE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7890B7F0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62ED6952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48EE67CC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7D10E45B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0C1582CE" w14:textId="77777777" w:rsidR="00EE0504" w:rsidRDefault="00EE0504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sectPr w:rsidR="00EE0504" w:rsidSect="0094060D">
      <w:pgSz w:w="11906" w:h="16838" w:code="9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3CA1" w14:textId="77777777" w:rsidR="006B02E5" w:rsidRDefault="006B02E5" w:rsidP="00A15BE8">
      <w:pPr>
        <w:spacing w:after="0" w:line="240" w:lineRule="auto"/>
      </w:pPr>
      <w:r>
        <w:separator/>
      </w:r>
    </w:p>
  </w:endnote>
  <w:endnote w:type="continuationSeparator" w:id="0">
    <w:p w14:paraId="14EBE10E" w14:textId="77777777" w:rsidR="006B02E5" w:rsidRDefault="006B02E5" w:rsidP="00A15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KZ 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938132106"/>
      <w:docPartObj>
        <w:docPartGallery w:val="Page Numbers (Bottom of Page)"/>
        <w:docPartUnique/>
      </w:docPartObj>
    </w:sdtPr>
    <w:sdtEndPr/>
    <w:sdtContent>
      <w:p w14:paraId="170BC94E" w14:textId="2C8E36AD" w:rsidR="0065581D" w:rsidRPr="000D181C" w:rsidRDefault="000D181C" w:rsidP="000D181C">
        <w:pPr>
          <w:pStyle w:val="a8"/>
          <w:rPr>
            <w:rFonts w:ascii="Times New Roman" w:hAnsi="Times New Roman" w:cs="Times New Roman"/>
          </w:rPr>
        </w:pPr>
        <w:r w:rsidRPr="000D18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18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18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403F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0D18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4495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67A895" w14:textId="373D7CC0" w:rsidR="00113C82" w:rsidRPr="00E01044" w:rsidRDefault="00113C82">
        <w:pPr>
          <w:pStyle w:val="a8"/>
          <w:jc w:val="right"/>
          <w:rPr>
            <w:rFonts w:ascii="Times New Roman" w:hAnsi="Times New Roman" w:cs="Times New Roman"/>
          </w:rPr>
        </w:pPr>
        <w:r w:rsidRPr="00E01044">
          <w:rPr>
            <w:rFonts w:ascii="Times New Roman" w:hAnsi="Times New Roman" w:cs="Times New Roman"/>
          </w:rPr>
          <w:fldChar w:fldCharType="begin"/>
        </w:r>
        <w:r w:rsidRPr="00E01044">
          <w:rPr>
            <w:rFonts w:ascii="Times New Roman" w:hAnsi="Times New Roman" w:cs="Times New Roman"/>
          </w:rPr>
          <w:instrText>PAGE   \* MERGEFORMAT</w:instrText>
        </w:r>
        <w:r w:rsidRPr="00E01044">
          <w:rPr>
            <w:rFonts w:ascii="Times New Roman" w:hAnsi="Times New Roman" w:cs="Times New Roman"/>
          </w:rPr>
          <w:fldChar w:fldCharType="separate"/>
        </w:r>
        <w:r w:rsidRPr="00E01044">
          <w:rPr>
            <w:rFonts w:ascii="Times New Roman" w:hAnsi="Times New Roman" w:cs="Times New Roman"/>
          </w:rPr>
          <w:t>2</w:t>
        </w:r>
        <w:r w:rsidRPr="00E01044">
          <w:rPr>
            <w:rFonts w:ascii="Times New Roman" w:hAnsi="Times New Roman" w:cs="Times New Roman"/>
          </w:rPr>
          <w:fldChar w:fldCharType="end"/>
        </w:r>
      </w:p>
    </w:sdtContent>
  </w:sdt>
  <w:p w14:paraId="09FE0F1C" w14:textId="77777777" w:rsidR="00113C82" w:rsidRDefault="00113C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0117C" w14:textId="77777777" w:rsidR="006B02E5" w:rsidRDefault="006B02E5" w:rsidP="00A15BE8">
      <w:pPr>
        <w:spacing w:after="0" w:line="240" w:lineRule="auto"/>
      </w:pPr>
      <w:r>
        <w:separator/>
      </w:r>
    </w:p>
  </w:footnote>
  <w:footnote w:type="continuationSeparator" w:id="0">
    <w:p w14:paraId="4B403A03" w14:textId="77777777" w:rsidR="006B02E5" w:rsidRDefault="006B02E5" w:rsidP="00A15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D4B4C" w14:textId="77777777" w:rsidR="00E01044" w:rsidRDefault="00E01044" w:rsidP="00E01044">
    <w:pPr>
      <w:pStyle w:val="a6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СТ РК</w:t>
    </w:r>
  </w:p>
  <w:p w14:paraId="61BE4958" w14:textId="15092680" w:rsidR="00E01044" w:rsidRPr="00FE1843" w:rsidRDefault="00E01044" w:rsidP="00E01044">
    <w:pPr>
      <w:pStyle w:val="a6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eastAsia="Times New Roman" w:hAnsi="Times New Roman" w:cs="Times New Roman"/>
        <w:i/>
        <w:sz w:val="24"/>
        <w:szCs w:val="24"/>
      </w:rPr>
      <w:t xml:space="preserve">(проект, редакция </w:t>
    </w:r>
    <w:r w:rsidR="000F195E">
      <w:rPr>
        <w:rFonts w:ascii="Times New Roman" w:eastAsia="Times New Roman" w:hAnsi="Times New Roman" w:cs="Times New Roman"/>
        <w:i/>
        <w:sz w:val="24"/>
        <w:szCs w:val="24"/>
      </w:rPr>
      <w:t>1</w:t>
    </w:r>
    <w:r>
      <w:rPr>
        <w:rFonts w:ascii="Times New Roman" w:eastAsia="Times New Roman" w:hAnsi="Times New Roman" w:cs="Times New Roman"/>
        <w:i/>
        <w:sz w:val="24"/>
        <w:szCs w:val="24"/>
      </w:rPr>
      <w:t>)</w:t>
    </w:r>
  </w:p>
  <w:p w14:paraId="40C3C140" w14:textId="77777777" w:rsidR="00E01044" w:rsidRDefault="00E0104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9D0D4" w14:textId="77777777" w:rsidR="00E01044" w:rsidRDefault="00E01044" w:rsidP="00E01044">
    <w:pPr>
      <w:pStyle w:val="a6"/>
      <w:rPr>
        <w:rFonts w:ascii="Times New Roman" w:eastAsia="Times New Roman" w:hAnsi="Times New Roman" w:cs="Times New Roman"/>
        <w:b/>
        <w:sz w:val="24"/>
        <w:szCs w:val="24"/>
      </w:rPr>
    </w:pPr>
    <w:r>
      <w:rPr>
        <w:rFonts w:ascii="Times New Roman" w:eastAsia="Times New Roman" w:hAnsi="Times New Roman" w:cs="Times New Roman"/>
        <w:b/>
        <w:sz w:val="24"/>
        <w:szCs w:val="24"/>
      </w:rPr>
      <w:t>СТ РК</w:t>
    </w:r>
  </w:p>
  <w:p w14:paraId="2E4D48DB" w14:textId="68122D01" w:rsidR="00E01044" w:rsidRPr="00FE1843" w:rsidRDefault="00E01044" w:rsidP="00E01044">
    <w:pPr>
      <w:pStyle w:val="a6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eastAsia="Times New Roman" w:hAnsi="Times New Roman" w:cs="Times New Roman"/>
        <w:i/>
        <w:sz w:val="24"/>
        <w:szCs w:val="24"/>
      </w:rPr>
      <w:t xml:space="preserve">(проект, редакция </w:t>
    </w:r>
    <w:r w:rsidR="000F195E">
      <w:rPr>
        <w:rFonts w:ascii="Times New Roman" w:eastAsia="Times New Roman" w:hAnsi="Times New Roman" w:cs="Times New Roman"/>
        <w:i/>
        <w:sz w:val="24"/>
        <w:szCs w:val="24"/>
      </w:rPr>
      <w:t>1</w:t>
    </w:r>
    <w:r>
      <w:rPr>
        <w:rFonts w:ascii="Times New Roman" w:eastAsia="Times New Roman" w:hAnsi="Times New Roman" w:cs="Times New Roman"/>
        <w:i/>
        <w:sz w:val="24"/>
        <w:szCs w:val="24"/>
      </w:rPr>
      <w:t>)</w:t>
    </w:r>
  </w:p>
  <w:p w14:paraId="248341A9" w14:textId="77777777" w:rsidR="00E01044" w:rsidRDefault="00E0104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54B5" w14:textId="24EAB6A1" w:rsidR="00E01044" w:rsidRPr="00FE1843" w:rsidRDefault="00E01044" w:rsidP="00E01044">
    <w:pPr>
      <w:pStyle w:val="a6"/>
      <w:ind w:firstLine="720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Pr="000D181C">
      <w:rPr>
        <w:rFonts w:ascii="Times New Roman" w:hAnsi="Times New Roman" w:cs="Times New Roman"/>
        <w:i/>
        <w:sz w:val="24"/>
        <w:szCs w:val="24"/>
      </w:rPr>
      <w:t>роект</w:t>
    </w:r>
  </w:p>
  <w:p w14:paraId="2FCD7E16" w14:textId="77777777" w:rsidR="00E01044" w:rsidRDefault="00E010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3CA6"/>
    <w:multiLevelType w:val="hybridMultilevel"/>
    <w:tmpl w:val="1BAC1A66"/>
    <w:lvl w:ilvl="0" w:tplc="0D5269E0">
      <w:start w:val="1"/>
      <w:numFmt w:val="decimal"/>
      <w:lvlText w:val="%1"/>
      <w:lvlJc w:val="left"/>
      <w:pPr>
        <w:ind w:left="53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 w15:restartNumberingAfterBreak="0">
    <w:nsid w:val="033D74AB"/>
    <w:multiLevelType w:val="multilevel"/>
    <w:tmpl w:val="310602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71520B"/>
    <w:multiLevelType w:val="hybridMultilevel"/>
    <w:tmpl w:val="E3CA820E"/>
    <w:lvl w:ilvl="0" w:tplc="D9BC88B6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143304"/>
    <w:multiLevelType w:val="hybridMultilevel"/>
    <w:tmpl w:val="1236ED8E"/>
    <w:lvl w:ilvl="0" w:tplc="05FE6068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F574E"/>
    <w:multiLevelType w:val="hybridMultilevel"/>
    <w:tmpl w:val="65A8378A"/>
    <w:lvl w:ilvl="0" w:tplc="627215D8">
      <w:start w:val="1"/>
      <w:numFmt w:val="decimal"/>
      <w:lvlText w:val="%1)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5" w15:restartNumberingAfterBreak="0">
    <w:nsid w:val="1E1009DD"/>
    <w:multiLevelType w:val="hybridMultilevel"/>
    <w:tmpl w:val="646A931A"/>
    <w:lvl w:ilvl="0" w:tplc="67ACC56C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3C16E59"/>
    <w:multiLevelType w:val="hybridMultilevel"/>
    <w:tmpl w:val="7B8071CC"/>
    <w:lvl w:ilvl="0" w:tplc="1E62ED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E15E5C"/>
    <w:multiLevelType w:val="hybridMultilevel"/>
    <w:tmpl w:val="5422FADE"/>
    <w:lvl w:ilvl="0" w:tplc="E56AD970">
      <w:start w:val="3"/>
      <w:numFmt w:val="bullet"/>
      <w:lvlText w:val="-"/>
      <w:lvlJc w:val="left"/>
      <w:pPr>
        <w:ind w:left="129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2E512165"/>
    <w:multiLevelType w:val="hybridMultilevel"/>
    <w:tmpl w:val="321E2B24"/>
    <w:lvl w:ilvl="0" w:tplc="2BD63D4E">
      <w:start w:val="2"/>
      <w:numFmt w:val="lowerLetter"/>
      <w:lvlText w:val="%1)"/>
      <w:lvlJc w:val="left"/>
      <w:pPr>
        <w:ind w:left="8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9" w15:restartNumberingAfterBreak="0">
    <w:nsid w:val="305A174F"/>
    <w:multiLevelType w:val="hybridMultilevel"/>
    <w:tmpl w:val="922407CC"/>
    <w:lvl w:ilvl="0" w:tplc="64044998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B5758"/>
    <w:multiLevelType w:val="multilevel"/>
    <w:tmpl w:val="00FC070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F7ED2"/>
    <w:multiLevelType w:val="hybridMultilevel"/>
    <w:tmpl w:val="9482EB20"/>
    <w:lvl w:ilvl="0" w:tplc="718A5FDA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B8E08B1"/>
    <w:multiLevelType w:val="hybridMultilevel"/>
    <w:tmpl w:val="740A4330"/>
    <w:lvl w:ilvl="0" w:tplc="474234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9A456A"/>
    <w:multiLevelType w:val="multilevel"/>
    <w:tmpl w:val="7A56ADA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406D680B"/>
    <w:multiLevelType w:val="multilevel"/>
    <w:tmpl w:val="83283D2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485235C1"/>
    <w:multiLevelType w:val="hybridMultilevel"/>
    <w:tmpl w:val="C5421BF6"/>
    <w:lvl w:ilvl="0" w:tplc="7B886D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B8E3F9B"/>
    <w:multiLevelType w:val="hybridMultilevel"/>
    <w:tmpl w:val="5A76D7EE"/>
    <w:lvl w:ilvl="0" w:tplc="DCBA6D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C093989"/>
    <w:multiLevelType w:val="hybridMultilevel"/>
    <w:tmpl w:val="1EAC3492"/>
    <w:lvl w:ilvl="0" w:tplc="89BA439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1417CF"/>
    <w:multiLevelType w:val="hybridMultilevel"/>
    <w:tmpl w:val="AFB8BD26"/>
    <w:lvl w:ilvl="0" w:tplc="5D9471BC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16FCB"/>
    <w:multiLevelType w:val="multilevel"/>
    <w:tmpl w:val="0ABC0888"/>
    <w:lvl w:ilvl="0">
      <w:start w:val="1"/>
      <w:numFmt w:val="decimal"/>
      <w:lvlText w:val="%1"/>
      <w:lvlJc w:val="left"/>
      <w:pPr>
        <w:ind w:left="1004" w:hanging="360"/>
      </w:pPr>
      <w:rPr>
        <w:rFonts w:ascii="Times New Roman" w:eastAsia="Calibri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20" w15:restartNumberingAfterBreak="0">
    <w:nsid w:val="5FB208FB"/>
    <w:multiLevelType w:val="hybridMultilevel"/>
    <w:tmpl w:val="C33C8CC4"/>
    <w:lvl w:ilvl="0" w:tplc="E356D968">
      <w:start w:val="1"/>
      <w:numFmt w:val="decimal"/>
      <w:lvlText w:val="%1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22905FC"/>
    <w:multiLevelType w:val="multilevel"/>
    <w:tmpl w:val="9038383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AC083E"/>
    <w:multiLevelType w:val="hybridMultilevel"/>
    <w:tmpl w:val="2F448EDA"/>
    <w:lvl w:ilvl="0" w:tplc="04190017">
      <w:start w:val="1"/>
      <w:numFmt w:val="lowerLetter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6F20FC1"/>
    <w:multiLevelType w:val="hybridMultilevel"/>
    <w:tmpl w:val="F44E178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A66073"/>
    <w:multiLevelType w:val="hybridMultilevel"/>
    <w:tmpl w:val="01EE5F8A"/>
    <w:lvl w:ilvl="0" w:tplc="F01AC806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D714B45"/>
    <w:multiLevelType w:val="hybridMultilevel"/>
    <w:tmpl w:val="9B52038C"/>
    <w:lvl w:ilvl="0" w:tplc="7B805658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C37D3"/>
    <w:multiLevelType w:val="hybridMultilevel"/>
    <w:tmpl w:val="8D627964"/>
    <w:lvl w:ilvl="0" w:tplc="758E572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322364">
    <w:abstractNumId w:val="7"/>
  </w:num>
  <w:num w:numId="2" w16cid:durableId="1394506332">
    <w:abstractNumId w:val="2"/>
  </w:num>
  <w:num w:numId="3" w16cid:durableId="838621500">
    <w:abstractNumId w:val="20"/>
  </w:num>
  <w:num w:numId="4" w16cid:durableId="1300183547">
    <w:abstractNumId w:val="1"/>
  </w:num>
  <w:num w:numId="5" w16cid:durableId="2100590787">
    <w:abstractNumId w:val="22"/>
  </w:num>
  <w:num w:numId="6" w16cid:durableId="1288588040">
    <w:abstractNumId w:val="3"/>
  </w:num>
  <w:num w:numId="7" w16cid:durableId="316614570">
    <w:abstractNumId w:val="19"/>
  </w:num>
  <w:num w:numId="8" w16cid:durableId="397171728">
    <w:abstractNumId w:val="23"/>
  </w:num>
  <w:num w:numId="9" w16cid:durableId="775560660">
    <w:abstractNumId w:val="9"/>
  </w:num>
  <w:num w:numId="10" w16cid:durableId="189103830">
    <w:abstractNumId w:val="25"/>
  </w:num>
  <w:num w:numId="11" w16cid:durableId="1590574605">
    <w:abstractNumId w:val="0"/>
  </w:num>
  <w:num w:numId="12" w16cid:durableId="414595845">
    <w:abstractNumId w:val="4"/>
  </w:num>
  <w:num w:numId="13" w16cid:durableId="1906138713">
    <w:abstractNumId w:val="8"/>
  </w:num>
  <w:num w:numId="14" w16cid:durableId="1129397089">
    <w:abstractNumId w:val="18"/>
  </w:num>
  <w:num w:numId="15" w16cid:durableId="745692141">
    <w:abstractNumId w:val="12"/>
  </w:num>
  <w:num w:numId="16" w16cid:durableId="1368026976">
    <w:abstractNumId w:val="14"/>
  </w:num>
  <w:num w:numId="17" w16cid:durableId="1455828901">
    <w:abstractNumId w:val="17"/>
  </w:num>
  <w:num w:numId="18" w16cid:durableId="1026639119">
    <w:abstractNumId w:val="26"/>
  </w:num>
  <w:num w:numId="19" w16cid:durableId="1934585446">
    <w:abstractNumId w:val="10"/>
  </w:num>
  <w:num w:numId="20" w16cid:durableId="1249344837">
    <w:abstractNumId w:val="6"/>
  </w:num>
  <w:num w:numId="21" w16cid:durableId="1693384831">
    <w:abstractNumId w:val="5"/>
  </w:num>
  <w:num w:numId="22" w16cid:durableId="1201279590">
    <w:abstractNumId w:val="24"/>
  </w:num>
  <w:num w:numId="23" w16cid:durableId="2123449876">
    <w:abstractNumId w:val="11"/>
  </w:num>
  <w:num w:numId="24" w16cid:durableId="1337734163">
    <w:abstractNumId w:val="13"/>
  </w:num>
  <w:num w:numId="25" w16cid:durableId="364251339">
    <w:abstractNumId w:val="21"/>
  </w:num>
  <w:num w:numId="26" w16cid:durableId="829566032">
    <w:abstractNumId w:val="15"/>
  </w:num>
  <w:num w:numId="27" w16cid:durableId="624236127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04"/>
    <w:rsid w:val="00004B68"/>
    <w:rsid w:val="000070BA"/>
    <w:rsid w:val="0000714B"/>
    <w:rsid w:val="00011B24"/>
    <w:rsid w:val="000145CF"/>
    <w:rsid w:val="0002794A"/>
    <w:rsid w:val="00033FDD"/>
    <w:rsid w:val="000400F6"/>
    <w:rsid w:val="00041FC7"/>
    <w:rsid w:val="000578C1"/>
    <w:rsid w:val="000608D9"/>
    <w:rsid w:val="00077B6E"/>
    <w:rsid w:val="000805DF"/>
    <w:rsid w:val="00081CCE"/>
    <w:rsid w:val="00094F42"/>
    <w:rsid w:val="000A581B"/>
    <w:rsid w:val="000C2227"/>
    <w:rsid w:val="000C508A"/>
    <w:rsid w:val="000C63DC"/>
    <w:rsid w:val="000D181C"/>
    <w:rsid w:val="000D464C"/>
    <w:rsid w:val="000D4B4F"/>
    <w:rsid w:val="000D6B3A"/>
    <w:rsid w:val="000F195E"/>
    <w:rsid w:val="00101AE3"/>
    <w:rsid w:val="00110806"/>
    <w:rsid w:val="00113C82"/>
    <w:rsid w:val="00124822"/>
    <w:rsid w:val="0012788D"/>
    <w:rsid w:val="00152BDE"/>
    <w:rsid w:val="00171912"/>
    <w:rsid w:val="001755E1"/>
    <w:rsid w:val="001872BF"/>
    <w:rsid w:val="00193584"/>
    <w:rsid w:val="00197BA1"/>
    <w:rsid w:val="001A0F7D"/>
    <w:rsid w:val="001A3E3A"/>
    <w:rsid w:val="001B255C"/>
    <w:rsid w:val="001B4223"/>
    <w:rsid w:val="001C2302"/>
    <w:rsid w:val="001F3506"/>
    <w:rsid w:val="0020397E"/>
    <w:rsid w:val="002618F8"/>
    <w:rsid w:val="002628CB"/>
    <w:rsid w:val="00266B44"/>
    <w:rsid w:val="002A3A33"/>
    <w:rsid w:val="002B5E25"/>
    <w:rsid w:val="002B7EF3"/>
    <w:rsid w:val="002D01C6"/>
    <w:rsid w:val="002D6040"/>
    <w:rsid w:val="002E69F7"/>
    <w:rsid w:val="00300836"/>
    <w:rsid w:val="0031551B"/>
    <w:rsid w:val="0032114E"/>
    <w:rsid w:val="0032703A"/>
    <w:rsid w:val="00327170"/>
    <w:rsid w:val="003511A7"/>
    <w:rsid w:val="00367197"/>
    <w:rsid w:val="003805F7"/>
    <w:rsid w:val="00381A09"/>
    <w:rsid w:val="003A1CE8"/>
    <w:rsid w:val="003A2D49"/>
    <w:rsid w:val="003A3DF7"/>
    <w:rsid w:val="003C403F"/>
    <w:rsid w:val="003C484B"/>
    <w:rsid w:val="003E6AA5"/>
    <w:rsid w:val="00405AE5"/>
    <w:rsid w:val="004141A2"/>
    <w:rsid w:val="0041775D"/>
    <w:rsid w:val="004532C8"/>
    <w:rsid w:val="00464826"/>
    <w:rsid w:val="004703E6"/>
    <w:rsid w:val="004719B4"/>
    <w:rsid w:val="00475A0D"/>
    <w:rsid w:val="00486D89"/>
    <w:rsid w:val="00487C72"/>
    <w:rsid w:val="00493EDC"/>
    <w:rsid w:val="00496261"/>
    <w:rsid w:val="004D6616"/>
    <w:rsid w:val="004E047F"/>
    <w:rsid w:val="005075CA"/>
    <w:rsid w:val="00515787"/>
    <w:rsid w:val="00544D32"/>
    <w:rsid w:val="00577F4C"/>
    <w:rsid w:val="005849DE"/>
    <w:rsid w:val="00591414"/>
    <w:rsid w:val="005924DF"/>
    <w:rsid w:val="005A73FC"/>
    <w:rsid w:val="005B725E"/>
    <w:rsid w:val="005C0DBC"/>
    <w:rsid w:val="005C730A"/>
    <w:rsid w:val="005D7DD4"/>
    <w:rsid w:val="005E0A46"/>
    <w:rsid w:val="005F6F43"/>
    <w:rsid w:val="00610711"/>
    <w:rsid w:val="006166A5"/>
    <w:rsid w:val="006239BC"/>
    <w:rsid w:val="006256BF"/>
    <w:rsid w:val="0065581D"/>
    <w:rsid w:val="00657178"/>
    <w:rsid w:val="00667BC5"/>
    <w:rsid w:val="00697968"/>
    <w:rsid w:val="006A2FEC"/>
    <w:rsid w:val="006A37AE"/>
    <w:rsid w:val="006A3F69"/>
    <w:rsid w:val="006A4FE1"/>
    <w:rsid w:val="006B02E5"/>
    <w:rsid w:val="006B0A00"/>
    <w:rsid w:val="006B11C5"/>
    <w:rsid w:val="006B35D4"/>
    <w:rsid w:val="006C6E31"/>
    <w:rsid w:val="006D62A9"/>
    <w:rsid w:val="006E358C"/>
    <w:rsid w:val="007221CF"/>
    <w:rsid w:val="00723445"/>
    <w:rsid w:val="007276BB"/>
    <w:rsid w:val="00760D02"/>
    <w:rsid w:val="007717BC"/>
    <w:rsid w:val="00772A11"/>
    <w:rsid w:val="00773B77"/>
    <w:rsid w:val="007A387E"/>
    <w:rsid w:val="007A4201"/>
    <w:rsid w:val="007B0D01"/>
    <w:rsid w:val="007D6453"/>
    <w:rsid w:val="007F1207"/>
    <w:rsid w:val="00800DED"/>
    <w:rsid w:val="0080347D"/>
    <w:rsid w:val="00816E49"/>
    <w:rsid w:val="00817DD7"/>
    <w:rsid w:val="008227C2"/>
    <w:rsid w:val="008960B3"/>
    <w:rsid w:val="008A1D6B"/>
    <w:rsid w:val="008B0E5F"/>
    <w:rsid w:val="008B1031"/>
    <w:rsid w:val="008B4D53"/>
    <w:rsid w:val="008C13B5"/>
    <w:rsid w:val="008D3E85"/>
    <w:rsid w:val="008D518E"/>
    <w:rsid w:val="008D531E"/>
    <w:rsid w:val="008F0A0E"/>
    <w:rsid w:val="008F1E2E"/>
    <w:rsid w:val="00900077"/>
    <w:rsid w:val="00906683"/>
    <w:rsid w:val="0091293E"/>
    <w:rsid w:val="00921D61"/>
    <w:rsid w:val="009315F2"/>
    <w:rsid w:val="00931F17"/>
    <w:rsid w:val="00932F06"/>
    <w:rsid w:val="00934549"/>
    <w:rsid w:val="00935F73"/>
    <w:rsid w:val="0094060D"/>
    <w:rsid w:val="009463D3"/>
    <w:rsid w:val="009467E4"/>
    <w:rsid w:val="00946AEA"/>
    <w:rsid w:val="009612AA"/>
    <w:rsid w:val="0097083B"/>
    <w:rsid w:val="009744C8"/>
    <w:rsid w:val="009877D7"/>
    <w:rsid w:val="00993373"/>
    <w:rsid w:val="0099354E"/>
    <w:rsid w:val="009A7152"/>
    <w:rsid w:val="009D3709"/>
    <w:rsid w:val="009D5DD8"/>
    <w:rsid w:val="009E64CC"/>
    <w:rsid w:val="009F0260"/>
    <w:rsid w:val="009F0362"/>
    <w:rsid w:val="00A15BE8"/>
    <w:rsid w:val="00A21205"/>
    <w:rsid w:val="00A22A18"/>
    <w:rsid w:val="00A30B6F"/>
    <w:rsid w:val="00A341A4"/>
    <w:rsid w:val="00A436B6"/>
    <w:rsid w:val="00A440C5"/>
    <w:rsid w:val="00A551F6"/>
    <w:rsid w:val="00A635A4"/>
    <w:rsid w:val="00A662D6"/>
    <w:rsid w:val="00A8001C"/>
    <w:rsid w:val="00A87B1D"/>
    <w:rsid w:val="00AA33AF"/>
    <w:rsid w:val="00AA4826"/>
    <w:rsid w:val="00AB18FF"/>
    <w:rsid w:val="00AB6D64"/>
    <w:rsid w:val="00AB71BF"/>
    <w:rsid w:val="00AC0B5F"/>
    <w:rsid w:val="00AC39BF"/>
    <w:rsid w:val="00AC5C75"/>
    <w:rsid w:val="00AE01AC"/>
    <w:rsid w:val="00AE51C4"/>
    <w:rsid w:val="00AE6326"/>
    <w:rsid w:val="00B2498E"/>
    <w:rsid w:val="00B3793F"/>
    <w:rsid w:val="00B440A8"/>
    <w:rsid w:val="00B44EF0"/>
    <w:rsid w:val="00B50A78"/>
    <w:rsid w:val="00B6340A"/>
    <w:rsid w:val="00B66E7F"/>
    <w:rsid w:val="00B7642E"/>
    <w:rsid w:val="00B8257B"/>
    <w:rsid w:val="00B9004A"/>
    <w:rsid w:val="00B93770"/>
    <w:rsid w:val="00B9515D"/>
    <w:rsid w:val="00B96C23"/>
    <w:rsid w:val="00BE2E15"/>
    <w:rsid w:val="00BE4AB2"/>
    <w:rsid w:val="00BE4C0F"/>
    <w:rsid w:val="00BF2899"/>
    <w:rsid w:val="00BF3BB5"/>
    <w:rsid w:val="00C00436"/>
    <w:rsid w:val="00C06458"/>
    <w:rsid w:val="00C134A5"/>
    <w:rsid w:val="00C209AB"/>
    <w:rsid w:val="00C36B81"/>
    <w:rsid w:val="00C4108E"/>
    <w:rsid w:val="00C54D77"/>
    <w:rsid w:val="00C57454"/>
    <w:rsid w:val="00C73A88"/>
    <w:rsid w:val="00C74DDA"/>
    <w:rsid w:val="00C870E2"/>
    <w:rsid w:val="00CA6500"/>
    <w:rsid w:val="00CD0EB5"/>
    <w:rsid w:val="00CD609B"/>
    <w:rsid w:val="00CE73FD"/>
    <w:rsid w:val="00CF4BB9"/>
    <w:rsid w:val="00D01E58"/>
    <w:rsid w:val="00D11C67"/>
    <w:rsid w:val="00D17F3F"/>
    <w:rsid w:val="00D36996"/>
    <w:rsid w:val="00D40601"/>
    <w:rsid w:val="00D44A45"/>
    <w:rsid w:val="00D4791B"/>
    <w:rsid w:val="00D5245B"/>
    <w:rsid w:val="00D53202"/>
    <w:rsid w:val="00D556EF"/>
    <w:rsid w:val="00D60FAC"/>
    <w:rsid w:val="00D611A1"/>
    <w:rsid w:val="00D6252A"/>
    <w:rsid w:val="00D63BE3"/>
    <w:rsid w:val="00D71438"/>
    <w:rsid w:val="00D72832"/>
    <w:rsid w:val="00D86078"/>
    <w:rsid w:val="00DA3457"/>
    <w:rsid w:val="00DB2095"/>
    <w:rsid w:val="00DC7F27"/>
    <w:rsid w:val="00DD64BC"/>
    <w:rsid w:val="00E01044"/>
    <w:rsid w:val="00E078B5"/>
    <w:rsid w:val="00E14191"/>
    <w:rsid w:val="00E72992"/>
    <w:rsid w:val="00E859DD"/>
    <w:rsid w:val="00E949E0"/>
    <w:rsid w:val="00E96908"/>
    <w:rsid w:val="00E9733C"/>
    <w:rsid w:val="00EA1E6B"/>
    <w:rsid w:val="00EB5873"/>
    <w:rsid w:val="00EE0504"/>
    <w:rsid w:val="00EE10AE"/>
    <w:rsid w:val="00EE1573"/>
    <w:rsid w:val="00EF3E83"/>
    <w:rsid w:val="00F04DBC"/>
    <w:rsid w:val="00F16233"/>
    <w:rsid w:val="00F23572"/>
    <w:rsid w:val="00F32613"/>
    <w:rsid w:val="00F347FE"/>
    <w:rsid w:val="00F37E5F"/>
    <w:rsid w:val="00F4452A"/>
    <w:rsid w:val="00F529F8"/>
    <w:rsid w:val="00F63575"/>
    <w:rsid w:val="00F71B46"/>
    <w:rsid w:val="00FB032A"/>
    <w:rsid w:val="00FD468C"/>
    <w:rsid w:val="00FD74D4"/>
    <w:rsid w:val="00FE1843"/>
    <w:rsid w:val="00FE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73A83"/>
  <w15:docId w15:val="{40CB2498-63CB-47CB-A50F-13A9E1921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95E"/>
  </w:style>
  <w:style w:type="paragraph" w:styleId="2">
    <w:name w:val="heading 2"/>
    <w:basedOn w:val="a"/>
    <w:next w:val="a"/>
    <w:link w:val="20"/>
    <w:uiPriority w:val="9"/>
    <w:unhideWhenUsed/>
    <w:qFormat/>
    <w:rsid w:val="004703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612AA"/>
    <w:pPr>
      <w:keepNext/>
      <w:pBdr>
        <w:bottom w:val="single" w:sz="6" w:space="1" w:color="auto"/>
      </w:pBdr>
      <w:spacing w:after="0" w:line="240" w:lineRule="auto"/>
      <w:jc w:val="center"/>
      <w:outlineLvl w:val="2"/>
    </w:pPr>
    <w:rPr>
      <w:rFonts w:ascii="KZ Times New Roman" w:eastAsia="Arial Unicode MS" w:hAnsi="KZ Times New Roman" w:cs="Arial Unicode MS"/>
      <w:b/>
      <w:bCs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3572"/>
    <w:pPr>
      <w:ind w:left="720"/>
      <w:contextualSpacing/>
    </w:pPr>
  </w:style>
  <w:style w:type="paragraph" w:styleId="a4">
    <w:name w:val="Date"/>
    <w:basedOn w:val="a"/>
    <w:next w:val="a"/>
    <w:link w:val="a5"/>
    <w:uiPriority w:val="99"/>
    <w:semiHidden/>
    <w:unhideWhenUsed/>
    <w:rsid w:val="009D3709"/>
  </w:style>
  <w:style w:type="character" w:customStyle="1" w:styleId="a5">
    <w:name w:val="Дата Знак"/>
    <w:basedOn w:val="a0"/>
    <w:link w:val="a4"/>
    <w:uiPriority w:val="99"/>
    <w:semiHidden/>
    <w:rsid w:val="009D3709"/>
  </w:style>
  <w:style w:type="paragraph" w:styleId="a6">
    <w:name w:val="header"/>
    <w:basedOn w:val="a"/>
    <w:link w:val="a7"/>
    <w:uiPriority w:val="99"/>
    <w:unhideWhenUsed/>
    <w:rsid w:val="00A1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15BE8"/>
  </w:style>
  <w:style w:type="paragraph" w:styleId="a8">
    <w:name w:val="footer"/>
    <w:basedOn w:val="a"/>
    <w:link w:val="a9"/>
    <w:uiPriority w:val="99"/>
    <w:unhideWhenUsed/>
    <w:rsid w:val="00A15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15BE8"/>
  </w:style>
  <w:style w:type="paragraph" w:styleId="aa">
    <w:name w:val="Normal (Web)"/>
    <w:basedOn w:val="a"/>
    <w:uiPriority w:val="99"/>
    <w:semiHidden/>
    <w:unhideWhenUsed/>
    <w:rsid w:val="00A21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1">
    <w:name w:val="Основной текст Знак1"/>
    <w:basedOn w:val="a0"/>
    <w:uiPriority w:val="99"/>
    <w:locked/>
    <w:rsid w:val="00D556EF"/>
    <w:rPr>
      <w:rFonts w:ascii="Arial" w:hAnsi="Arial" w:cs="Arial" w:hint="default"/>
      <w:sz w:val="18"/>
      <w:szCs w:val="18"/>
      <w:shd w:val="clear" w:color="auto" w:fill="FFFFFF"/>
    </w:rPr>
  </w:style>
  <w:style w:type="paragraph" w:styleId="ab">
    <w:name w:val="Body Text"/>
    <w:basedOn w:val="a"/>
    <w:link w:val="ac"/>
    <w:uiPriority w:val="99"/>
    <w:unhideWhenUsed/>
    <w:rsid w:val="00D556EF"/>
    <w:pPr>
      <w:spacing w:after="120" w:line="276" w:lineRule="auto"/>
    </w:pPr>
    <w:rPr>
      <w:kern w:val="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556EF"/>
    <w:rPr>
      <w:kern w:val="0"/>
      <w:lang w:val="ru-RU" w:eastAsia="ru-RU"/>
    </w:rPr>
  </w:style>
  <w:style w:type="character" w:customStyle="1" w:styleId="30">
    <w:name w:val="Заголовок 3 Знак"/>
    <w:basedOn w:val="a0"/>
    <w:link w:val="3"/>
    <w:rsid w:val="009612AA"/>
    <w:rPr>
      <w:rFonts w:ascii="KZ Times New Roman" w:eastAsia="Arial Unicode MS" w:hAnsi="KZ Times New Roman" w:cs="Arial Unicode MS"/>
      <w:b/>
      <w:bCs/>
      <w:kern w:val="0"/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7F1207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7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71438"/>
    <w:rPr>
      <w:rFonts w:ascii="Tahoma" w:hAnsi="Tahoma" w:cs="Tahoma"/>
      <w:sz w:val="16"/>
      <w:szCs w:val="16"/>
    </w:rPr>
  </w:style>
  <w:style w:type="character" w:customStyle="1" w:styleId="21">
    <w:name w:val="Колонтитул (2)_"/>
    <w:basedOn w:val="a0"/>
    <w:link w:val="22"/>
    <w:uiPriority w:val="99"/>
    <w:rsid w:val="009877D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5">
    <w:name w:val="Заголовок №5_"/>
    <w:basedOn w:val="a0"/>
    <w:link w:val="50"/>
    <w:uiPriority w:val="99"/>
    <w:rsid w:val="009877D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uiPriority w:val="99"/>
    <w:rsid w:val="009877D7"/>
    <w:pPr>
      <w:widowControl w:val="0"/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Заголовок №5"/>
    <w:basedOn w:val="a"/>
    <w:link w:val="5"/>
    <w:uiPriority w:val="99"/>
    <w:rsid w:val="009877D7"/>
    <w:pPr>
      <w:widowControl w:val="0"/>
      <w:shd w:val="clear" w:color="auto" w:fill="FFFFFF"/>
      <w:spacing w:after="240" w:line="240" w:lineRule="auto"/>
      <w:jc w:val="center"/>
      <w:outlineLvl w:val="4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4703E6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headertext">
    <w:name w:val="headertext"/>
    <w:basedOn w:val="a"/>
    <w:rsid w:val="0047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formattext">
    <w:name w:val="formattext"/>
    <w:basedOn w:val="a"/>
    <w:rsid w:val="00470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0">
    <w:name w:val="Placeholder Text"/>
    <w:basedOn w:val="a0"/>
    <w:uiPriority w:val="99"/>
    <w:semiHidden/>
    <w:rsid w:val="005924DF"/>
    <w:rPr>
      <w:color w:val="808080"/>
    </w:rPr>
  </w:style>
  <w:style w:type="paragraph" w:styleId="af1">
    <w:name w:val="No Spacing"/>
    <w:uiPriority w:val="1"/>
    <w:qFormat/>
    <w:rsid w:val="00D4791B"/>
    <w:pPr>
      <w:spacing w:after="0" w:line="240" w:lineRule="auto"/>
    </w:pPr>
  </w:style>
  <w:style w:type="character" w:customStyle="1" w:styleId="S1">
    <w:name w:val="S1"/>
    <w:qFormat/>
    <w:rsid w:val="00544D32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4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6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9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2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E16F7-5E00-450B-932F-15C4D20A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18</Pages>
  <Words>5128</Words>
  <Characters>29236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Система РНПЦ</dc:creator>
  <cp:keywords/>
  <dc:description/>
  <cp:lastModifiedBy>Система РНПЦ</cp:lastModifiedBy>
  <cp:revision>36</cp:revision>
  <cp:lastPrinted>2023-09-15T10:22:00Z</cp:lastPrinted>
  <dcterms:created xsi:type="dcterms:W3CDTF">2023-06-21T02:43:00Z</dcterms:created>
  <dcterms:modified xsi:type="dcterms:W3CDTF">2023-09-19T09:08:00Z</dcterms:modified>
</cp:coreProperties>
</file>